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D03EE" w14:textId="770A5333" w:rsidR="0080000D" w:rsidRDefault="000F665F" w:rsidP="0080000D">
      <w:pPr>
        <w:pStyle w:val="Intestazione"/>
        <w:jc w:val="center"/>
        <w:rPr>
          <w:rFonts w:ascii="Arial Black" w:hAnsi="Arial Black"/>
          <w:color w:val="000080"/>
          <w:sz w:val="40"/>
          <w:szCs w:val="40"/>
        </w:rPr>
      </w:pPr>
      <w:r>
        <w:rPr>
          <w:noProof/>
        </w:rPr>
        <w:drawing>
          <wp:anchor distT="0" distB="0" distL="114300" distR="114300" simplePos="0" relativeHeight="251658240" behindDoc="1" locked="0" layoutInCell="1" allowOverlap="1" wp14:anchorId="2ECF4BD6" wp14:editId="51B3BA99">
            <wp:simplePos x="0" y="0"/>
            <wp:positionH relativeFrom="column">
              <wp:posOffset>969645</wp:posOffset>
            </wp:positionH>
            <wp:positionV relativeFrom="paragraph">
              <wp:posOffset>-50800</wp:posOffset>
            </wp:positionV>
            <wp:extent cx="535305" cy="685800"/>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305" cy="68580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ersonName">
        <w:smartTagPr>
          <w:attr w:name="ProductID" w:val="Comune di Lurano"/>
        </w:smartTagPr>
        <w:r w:rsidR="0080000D">
          <w:rPr>
            <w:rFonts w:ascii="Arial Black" w:hAnsi="Arial Black"/>
            <w:color w:val="000080"/>
            <w:sz w:val="40"/>
            <w:szCs w:val="40"/>
          </w:rPr>
          <w:t>Comune di Lurano</w:t>
        </w:r>
      </w:smartTag>
    </w:p>
    <w:p w14:paraId="462CAEDB" w14:textId="77777777" w:rsidR="0080000D" w:rsidRDefault="0080000D" w:rsidP="0080000D">
      <w:pPr>
        <w:pStyle w:val="Intestazione"/>
        <w:jc w:val="center"/>
        <w:rPr>
          <w:rFonts w:ascii="Arial Black" w:hAnsi="Arial Black"/>
          <w:color w:val="993366"/>
        </w:rPr>
      </w:pPr>
      <w:r>
        <w:rPr>
          <w:rFonts w:ascii="Arial Black" w:hAnsi="Arial Black"/>
          <w:color w:val="993366"/>
        </w:rPr>
        <w:t>Provincia di Bergamo</w:t>
      </w:r>
    </w:p>
    <w:p w14:paraId="3B3CE8E4" w14:textId="77777777" w:rsidR="0080000D" w:rsidRDefault="0080000D" w:rsidP="00825DD7">
      <w:pPr>
        <w:pStyle w:val="Intestazione"/>
        <w:jc w:val="center"/>
        <w:rPr>
          <w:rFonts w:ascii="Arial" w:hAnsi="Arial" w:cs="Arial"/>
          <w:sz w:val="16"/>
          <w:szCs w:val="16"/>
        </w:rPr>
      </w:pPr>
      <w:r>
        <w:rPr>
          <w:rFonts w:ascii="Arial" w:hAnsi="Arial" w:cs="Arial"/>
          <w:sz w:val="16"/>
          <w:szCs w:val="16"/>
        </w:rPr>
        <w:t xml:space="preserve">Viale Secco Suardo 12  </w:t>
      </w:r>
    </w:p>
    <w:p w14:paraId="2ABF4ACC" w14:textId="77777777" w:rsidR="0080000D" w:rsidRDefault="00832126" w:rsidP="0080000D">
      <w:pPr>
        <w:pStyle w:val="Intestazione"/>
        <w:jc w:val="right"/>
        <w:rPr>
          <w:rFonts w:ascii="Arial" w:hAnsi="Arial" w:cs="Arial"/>
          <w:sz w:val="16"/>
          <w:szCs w:val="16"/>
        </w:rPr>
      </w:pPr>
      <w:r>
        <w:rPr>
          <w:rFonts w:ascii="Arial" w:hAnsi="Arial" w:cs="Arial"/>
          <w:sz w:val="16"/>
          <w:szCs w:val="16"/>
        </w:rPr>
        <w:pict w14:anchorId="619D1AEB">
          <v:rect id="_x0000_i1025" style="width:0;height:1.5pt" o:hralign="center" o:hrstd="t" o:hr="t" fillcolor="#aca899" stroked="f"/>
        </w:pict>
      </w:r>
    </w:p>
    <w:p w14:paraId="07A53108" w14:textId="77777777" w:rsidR="0080000D" w:rsidRDefault="0080000D" w:rsidP="0080000D">
      <w:pPr>
        <w:pStyle w:val="Intestazione"/>
        <w:widowControl/>
        <w:tabs>
          <w:tab w:val="left" w:pos="708"/>
        </w:tabs>
        <w:jc w:val="center"/>
      </w:pPr>
    </w:p>
    <w:p w14:paraId="6756A6DE" w14:textId="77777777" w:rsidR="0080000D" w:rsidRPr="00EF51EB" w:rsidRDefault="0080000D" w:rsidP="0080000D">
      <w:pPr>
        <w:pStyle w:val="Intestazione"/>
        <w:widowControl/>
        <w:jc w:val="both"/>
        <w:rPr>
          <w:rFonts w:asciiTheme="minorHAnsi" w:hAnsiTheme="minorHAnsi"/>
        </w:rPr>
      </w:pPr>
    </w:p>
    <w:p w14:paraId="024C7DE0" w14:textId="77777777" w:rsidR="0080000D" w:rsidRPr="0080000D" w:rsidRDefault="0080000D" w:rsidP="0080000D">
      <w:pPr>
        <w:pStyle w:val="Intestazione"/>
        <w:widowControl/>
        <w:tabs>
          <w:tab w:val="clear" w:pos="4819"/>
        </w:tabs>
        <w:jc w:val="center"/>
        <w:rPr>
          <w:rFonts w:asciiTheme="minorHAnsi" w:hAnsiTheme="minorHAnsi"/>
          <w:b/>
          <w:color w:val="002060"/>
          <w:sz w:val="32"/>
        </w:rPr>
      </w:pPr>
      <w:r w:rsidRPr="0080000D">
        <w:rPr>
          <w:rFonts w:asciiTheme="minorHAnsi" w:hAnsiTheme="minorHAnsi"/>
          <w:b/>
          <w:color w:val="002060"/>
          <w:sz w:val="32"/>
        </w:rPr>
        <w:t>Area Tecnica</w:t>
      </w:r>
    </w:p>
    <w:p w14:paraId="4B85AB14" w14:textId="77777777" w:rsidR="0080000D" w:rsidRPr="00EF51EB" w:rsidRDefault="0080000D" w:rsidP="0080000D">
      <w:pPr>
        <w:pStyle w:val="Intestazione"/>
        <w:widowControl/>
        <w:tabs>
          <w:tab w:val="clear" w:pos="4819"/>
        </w:tabs>
        <w:jc w:val="center"/>
        <w:rPr>
          <w:rFonts w:asciiTheme="minorHAnsi" w:hAnsiTheme="minorHAnsi"/>
          <w:b/>
          <w:color w:val="002060"/>
        </w:rPr>
      </w:pPr>
      <w:r w:rsidRPr="00EF51EB">
        <w:rPr>
          <w:rFonts w:asciiTheme="minorHAnsi" w:hAnsiTheme="minorHAnsi"/>
          <w:b/>
          <w:color w:val="002060"/>
        </w:rPr>
        <w:t>Servizio/Ufficio:  UTC/LAVORI PUBBLICI</w:t>
      </w:r>
    </w:p>
    <w:p w14:paraId="6200FAA7" w14:textId="77777777" w:rsidR="0080000D" w:rsidRPr="00EF51EB" w:rsidRDefault="0080000D" w:rsidP="0080000D">
      <w:pPr>
        <w:pStyle w:val="Intestazione"/>
        <w:widowControl/>
        <w:jc w:val="both"/>
        <w:rPr>
          <w:rFonts w:asciiTheme="minorHAnsi" w:hAnsiTheme="minorHAnsi"/>
          <w:b/>
          <w:color w:val="002060"/>
          <w:sz w:val="28"/>
        </w:rPr>
      </w:pPr>
    </w:p>
    <w:p w14:paraId="5A9CC816" w14:textId="77777777" w:rsidR="0080000D" w:rsidRPr="00EF51EB" w:rsidRDefault="0080000D" w:rsidP="0080000D">
      <w:pPr>
        <w:pStyle w:val="Intestazione"/>
        <w:widowControl/>
        <w:jc w:val="both"/>
        <w:rPr>
          <w:rFonts w:asciiTheme="minorHAnsi" w:hAnsiTheme="minorHAnsi"/>
          <w:b/>
          <w:sz w:val="28"/>
        </w:rPr>
      </w:pPr>
    </w:p>
    <w:p w14:paraId="4BB4D1A7" w14:textId="77777777" w:rsidR="0080000D" w:rsidRPr="00EF51EB" w:rsidRDefault="0080000D" w:rsidP="0080000D">
      <w:pPr>
        <w:pStyle w:val="Intestazione"/>
        <w:widowControl/>
        <w:jc w:val="both"/>
        <w:rPr>
          <w:rFonts w:asciiTheme="minorHAnsi" w:hAnsiTheme="minorHAnsi"/>
          <w:b/>
          <w:sz w:val="28"/>
        </w:rPr>
      </w:pPr>
    </w:p>
    <w:p w14:paraId="72DBCF74" w14:textId="77777777" w:rsidR="0080000D" w:rsidRPr="00EF51EB" w:rsidRDefault="0080000D" w:rsidP="0080000D">
      <w:pPr>
        <w:pStyle w:val="Intestazione"/>
        <w:widowControl/>
        <w:jc w:val="both"/>
        <w:rPr>
          <w:rFonts w:asciiTheme="minorHAnsi" w:hAnsiTheme="minorHAnsi"/>
          <w:b/>
          <w:sz w:val="28"/>
        </w:rPr>
      </w:pPr>
    </w:p>
    <w:p w14:paraId="75B28288" w14:textId="77777777" w:rsidR="0080000D" w:rsidRPr="00EF51EB" w:rsidRDefault="0080000D" w:rsidP="0080000D">
      <w:pPr>
        <w:pStyle w:val="Intestazione"/>
        <w:widowControl/>
        <w:jc w:val="both"/>
        <w:rPr>
          <w:rFonts w:asciiTheme="minorHAnsi" w:hAnsiTheme="minorHAnsi"/>
          <w:b/>
          <w:sz w:val="28"/>
        </w:rPr>
      </w:pPr>
    </w:p>
    <w:p w14:paraId="5C46A31A" w14:textId="77777777" w:rsidR="0080000D" w:rsidRPr="00EF51EB" w:rsidRDefault="0080000D" w:rsidP="0080000D">
      <w:pPr>
        <w:pStyle w:val="Intestazione"/>
        <w:widowControl/>
        <w:jc w:val="center"/>
        <w:rPr>
          <w:rFonts w:asciiTheme="minorHAnsi" w:hAnsiTheme="minorHAnsi"/>
          <w:b/>
          <w:color w:val="002060"/>
          <w:sz w:val="28"/>
        </w:rPr>
      </w:pPr>
      <w:r w:rsidRPr="00EF51EB">
        <w:rPr>
          <w:rFonts w:asciiTheme="minorHAnsi" w:hAnsiTheme="minorHAnsi"/>
          <w:b/>
          <w:color w:val="002060"/>
          <w:sz w:val="28"/>
        </w:rPr>
        <w:t>DETERMINAZIONE</w:t>
      </w:r>
    </w:p>
    <w:p w14:paraId="1CEBF47D" w14:textId="77777777" w:rsidR="0080000D" w:rsidRPr="00EF51EB" w:rsidRDefault="0080000D" w:rsidP="0080000D">
      <w:pPr>
        <w:pStyle w:val="Intestazione"/>
        <w:widowControl/>
        <w:jc w:val="center"/>
        <w:rPr>
          <w:rFonts w:asciiTheme="minorHAnsi" w:hAnsiTheme="minorHAnsi"/>
          <w:b/>
          <w:color w:val="002060"/>
          <w:sz w:val="28"/>
        </w:rPr>
      </w:pPr>
      <w:r w:rsidRPr="00EF51EB">
        <w:rPr>
          <w:rFonts w:asciiTheme="minorHAnsi" w:hAnsiTheme="minorHAnsi"/>
          <w:b/>
          <w:color w:val="002060"/>
          <w:sz w:val="28"/>
        </w:rPr>
        <w:t>DEL RESPONSABILE DEL SERVIZIO</w:t>
      </w:r>
    </w:p>
    <w:p w14:paraId="230F234C" w14:textId="77777777" w:rsidR="0080000D" w:rsidRPr="00EF51EB" w:rsidRDefault="0080000D" w:rsidP="0080000D">
      <w:pPr>
        <w:pStyle w:val="Intestazione"/>
        <w:widowControl/>
        <w:jc w:val="center"/>
        <w:rPr>
          <w:rFonts w:asciiTheme="minorHAnsi" w:hAnsiTheme="minorHAnsi"/>
          <w:b/>
          <w:color w:val="002060"/>
          <w:sz w:val="28"/>
        </w:rPr>
      </w:pPr>
      <w:r w:rsidRPr="00EF51EB">
        <w:rPr>
          <w:rFonts w:asciiTheme="minorHAnsi" w:hAnsiTheme="minorHAnsi"/>
          <w:b/>
          <w:color w:val="002060"/>
          <w:sz w:val="28"/>
        </w:rPr>
        <w:t>Riva Ivan</w:t>
      </w:r>
    </w:p>
    <w:p w14:paraId="16C9E3D1" w14:textId="77777777" w:rsidR="0080000D" w:rsidRPr="00EF51EB" w:rsidRDefault="0080000D" w:rsidP="0080000D">
      <w:pPr>
        <w:pStyle w:val="Intestazione"/>
        <w:widowControl/>
        <w:jc w:val="both"/>
        <w:rPr>
          <w:rFonts w:asciiTheme="minorHAnsi" w:hAnsiTheme="minorHAnsi"/>
        </w:rPr>
      </w:pPr>
    </w:p>
    <w:p w14:paraId="5A358E29" w14:textId="77777777" w:rsidR="0080000D" w:rsidRDefault="0080000D" w:rsidP="0080000D">
      <w:pPr>
        <w:pStyle w:val="Intestazione"/>
        <w:widowControl/>
        <w:jc w:val="both"/>
        <w:rPr>
          <w:rFonts w:asciiTheme="minorHAnsi" w:hAnsiTheme="minorHAnsi"/>
        </w:rPr>
      </w:pPr>
    </w:p>
    <w:p w14:paraId="539B8E70" w14:textId="77777777" w:rsidR="0080000D" w:rsidRDefault="0080000D" w:rsidP="0080000D">
      <w:pPr>
        <w:pStyle w:val="Intestazione"/>
        <w:widowControl/>
        <w:jc w:val="both"/>
        <w:rPr>
          <w:rFonts w:asciiTheme="minorHAnsi" w:hAnsiTheme="minorHAnsi"/>
        </w:rPr>
      </w:pPr>
    </w:p>
    <w:p w14:paraId="11B44CD6" w14:textId="77777777" w:rsidR="0080000D" w:rsidRPr="00EF51EB" w:rsidRDefault="0080000D" w:rsidP="0080000D">
      <w:pPr>
        <w:pStyle w:val="Intestazione"/>
        <w:widowControl/>
        <w:jc w:val="both"/>
        <w:rPr>
          <w:rFonts w:asciiTheme="minorHAnsi" w:hAnsiTheme="minorHAnsi"/>
        </w:rPr>
      </w:pPr>
    </w:p>
    <w:tbl>
      <w:tblPr>
        <w:tblW w:w="9495" w:type="dxa"/>
        <w:tblInd w:w="534" w:type="dxa"/>
        <w:tblLook w:val="04A0" w:firstRow="1" w:lastRow="0" w:firstColumn="1" w:lastColumn="0" w:noHBand="0" w:noVBand="1"/>
      </w:tblPr>
      <w:tblGrid>
        <w:gridCol w:w="5740"/>
        <w:gridCol w:w="3755"/>
      </w:tblGrid>
      <w:tr w:rsidR="0080000D" w:rsidRPr="00EF51EB" w14:paraId="41B9D7DF" w14:textId="77777777" w:rsidTr="00345284">
        <w:tc>
          <w:tcPr>
            <w:tcW w:w="5740" w:type="dxa"/>
          </w:tcPr>
          <w:p w14:paraId="4CF461AB" w14:textId="77777777" w:rsidR="0080000D" w:rsidRPr="00EF51EB" w:rsidRDefault="0080000D" w:rsidP="00345284">
            <w:pPr>
              <w:pStyle w:val="Intestazione"/>
              <w:widowControl/>
              <w:jc w:val="both"/>
              <w:rPr>
                <w:rFonts w:asciiTheme="minorHAnsi" w:hAnsiTheme="minorHAnsi"/>
              </w:rPr>
            </w:pPr>
          </w:p>
          <w:p w14:paraId="5653B23D" w14:textId="77777777" w:rsidR="0080000D" w:rsidRPr="00EF51EB" w:rsidRDefault="0080000D" w:rsidP="00345284">
            <w:pPr>
              <w:pStyle w:val="Intestazione"/>
              <w:widowControl/>
              <w:jc w:val="both"/>
              <w:rPr>
                <w:rFonts w:asciiTheme="minorHAnsi" w:hAnsiTheme="minorHAnsi"/>
              </w:rPr>
            </w:pPr>
          </w:p>
          <w:p w14:paraId="63E9B52F" w14:textId="77777777" w:rsidR="0080000D" w:rsidRPr="00F13580" w:rsidRDefault="0080000D" w:rsidP="00345284">
            <w:pPr>
              <w:pStyle w:val="Intestazione"/>
              <w:widowControl/>
              <w:jc w:val="both"/>
              <w:rPr>
                <w:rFonts w:asciiTheme="minorHAnsi" w:hAnsiTheme="minorHAnsi"/>
                <w:sz w:val="24"/>
              </w:rPr>
            </w:pPr>
            <w:r w:rsidRPr="00F13580">
              <w:rPr>
                <w:rFonts w:asciiTheme="minorHAnsi" w:hAnsiTheme="minorHAnsi"/>
                <w:sz w:val="24"/>
              </w:rPr>
              <w:t xml:space="preserve">  La presente determina è stata inserita</w:t>
            </w:r>
          </w:p>
          <w:p w14:paraId="17D8C2EA" w14:textId="77777777" w:rsidR="0080000D" w:rsidRPr="00F13580" w:rsidRDefault="0080000D" w:rsidP="00345284">
            <w:pPr>
              <w:pStyle w:val="Intestazione"/>
              <w:widowControl/>
              <w:jc w:val="both"/>
              <w:rPr>
                <w:rFonts w:asciiTheme="minorHAnsi" w:hAnsiTheme="minorHAnsi"/>
                <w:sz w:val="24"/>
              </w:rPr>
            </w:pPr>
            <w:r w:rsidRPr="00F13580">
              <w:rPr>
                <w:rFonts w:asciiTheme="minorHAnsi" w:hAnsiTheme="minorHAnsi"/>
                <w:sz w:val="24"/>
              </w:rPr>
              <w:t>nel registro generale delle determinazioni</w:t>
            </w:r>
          </w:p>
          <w:p w14:paraId="71BA41A1" w14:textId="77777777" w:rsidR="0080000D" w:rsidRPr="00F13580" w:rsidRDefault="0080000D" w:rsidP="00345284">
            <w:pPr>
              <w:pStyle w:val="Intestazione"/>
              <w:widowControl/>
              <w:jc w:val="both"/>
              <w:rPr>
                <w:rFonts w:asciiTheme="minorHAnsi" w:hAnsiTheme="minorHAnsi"/>
                <w:sz w:val="24"/>
              </w:rPr>
            </w:pPr>
            <w:r w:rsidRPr="00F13580">
              <w:rPr>
                <w:rFonts w:asciiTheme="minorHAnsi" w:hAnsiTheme="minorHAnsi"/>
                <w:sz w:val="24"/>
              </w:rPr>
              <w:t xml:space="preserve">                in data  09-09-2021</w:t>
            </w:r>
          </w:p>
          <w:p w14:paraId="1174A74A" w14:textId="77777777" w:rsidR="0080000D" w:rsidRPr="00F13580" w:rsidRDefault="0080000D" w:rsidP="00345284">
            <w:pPr>
              <w:pStyle w:val="Intestazione"/>
              <w:widowControl/>
              <w:jc w:val="both"/>
              <w:rPr>
                <w:rFonts w:asciiTheme="minorHAnsi" w:hAnsiTheme="minorHAnsi"/>
                <w:sz w:val="24"/>
              </w:rPr>
            </w:pPr>
          </w:p>
          <w:p w14:paraId="434287A4" w14:textId="77777777" w:rsidR="0080000D" w:rsidRPr="00F13580" w:rsidRDefault="0080000D" w:rsidP="00345284">
            <w:pPr>
              <w:pStyle w:val="Intestazione"/>
              <w:widowControl/>
              <w:rPr>
                <w:rFonts w:asciiTheme="minorHAnsi" w:hAnsiTheme="minorHAnsi"/>
                <w:sz w:val="24"/>
              </w:rPr>
            </w:pPr>
            <w:r w:rsidRPr="00F13580">
              <w:rPr>
                <w:rFonts w:asciiTheme="minorHAnsi" w:hAnsiTheme="minorHAnsi"/>
                <w:sz w:val="24"/>
              </w:rPr>
              <w:t xml:space="preserve">      con il progressione numero</w:t>
            </w:r>
          </w:p>
          <w:p w14:paraId="6A5A7C89" w14:textId="77777777" w:rsidR="0080000D" w:rsidRPr="003B1762" w:rsidRDefault="0080000D" w:rsidP="00345284">
            <w:pPr>
              <w:pStyle w:val="Intestazione"/>
              <w:widowControl/>
              <w:rPr>
                <w:rFonts w:asciiTheme="minorHAnsi" w:hAnsiTheme="minorHAnsi"/>
                <w:b/>
              </w:rPr>
            </w:pPr>
            <w:r>
              <w:rPr>
                <w:rFonts w:asciiTheme="minorHAnsi" w:hAnsiTheme="minorHAnsi"/>
                <w:b/>
                <w:sz w:val="28"/>
              </w:rPr>
              <w:t xml:space="preserve">             </w:t>
            </w:r>
            <w:r w:rsidRPr="003B1762">
              <w:rPr>
                <w:rFonts w:asciiTheme="minorHAnsi" w:hAnsiTheme="minorHAnsi"/>
                <w:b/>
                <w:sz w:val="28"/>
              </w:rPr>
              <w:t xml:space="preserve">            171</w:t>
            </w:r>
          </w:p>
        </w:tc>
        <w:tc>
          <w:tcPr>
            <w:tcW w:w="3755" w:type="dxa"/>
          </w:tcPr>
          <w:p w14:paraId="2C688B6E" w14:textId="77777777" w:rsidR="0080000D" w:rsidRPr="00EF51EB" w:rsidRDefault="0080000D" w:rsidP="00345284">
            <w:pPr>
              <w:pStyle w:val="Intestazione"/>
              <w:widowControl/>
              <w:jc w:val="both"/>
              <w:rPr>
                <w:rFonts w:asciiTheme="minorHAnsi" w:hAnsiTheme="minorHAnsi"/>
              </w:rPr>
            </w:pPr>
          </w:p>
        </w:tc>
      </w:tr>
    </w:tbl>
    <w:p w14:paraId="119B68D8" w14:textId="77777777" w:rsidR="0080000D" w:rsidRPr="00EF51EB" w:rsidRDefault="0080000D" w:rsidP="0080000D">
      <w:pPr>
        <w:pStyle w:val="Intestazione"/>
        <w:widowControl/>
        <w:jc w:val="both"/>
        <w:rPr>
          <w:rFonts w:asciiTheme="minorHAnsi" w:hAnsiTheme="minorHAnsi"/>
        </w:rPr>
      </w:pPr>
    </w:p>
    <w:p w14:paraId="1211F05A" w14:textId="77777777" w:rsidR="0080000D" w:rsidRPr="00EF51EB" w:rsidRDefault="0080000D" w:rsidP="0080000D">
      <w:pPr>
        <w:pStyle w:val="Intestazione"/>
        <w:widowControl/>
        <w:jc w:val="both"/>
        <w:rPr>
          <w:rFonts w:asciiTheme="minorHAnsi" w:hAnsiTheme="minorHAnsi"/>
        </w:rPr>
      </w:pPr>
      <w:r w:rsidRPr="00EF51EB">
        <w:rPr>
          <w:rFonts w:asciiTheme="minorHAnsi" w:hAnsiTheme="minorHAnsi"/>
        </w:rPr>
        <w:tab/>
      </w:r>
    </w:p>
    <w:p w14:paraId="553E63EB" w14:textId="77777777" w:rsidR="0080000D" w:rsidRPr="00EF51EB" w:rsidRDefault="0080000D" w:rsidP="0080000D">
      <w:pPr>
        <w:pStyle w:val="Intestazione"/>
        <w:widowControl/>
        <w:jc w:val="both"/>
        <w:rPr>
          <w:rFonts w:asciiTheme="minorHAnsi" w:hAnsiTheme="minorHAnsi"/>
        </w:rPr>
      </w:pPr>
    </w:p>
    <w:p w14:paraId="558C0330" w14:textId="77777777" w:rsidR="0080000D" w:rsidRPr="00EF51EB" w:rsidRDefault="0080000D" w:rsidP="0080000D">
      <w:pPr>
        <w:pStyle w:val="Intestazione"/>
        <w:widowControl/>
        <w:jc w:val="both"/>
        <w:rPr>
          <w:rFonts w:asciiTheme="minorHAnsi" w:hAnsiTheme="minorHAnsi"/>
        </w:rPr>
      </w:pPr>
      <w:r w:rsidRPr="00EF51EB">
        <w:rPr>
          <w:rFonts w:asciiTheme="minorHAnsi" w:hAnsiTheme="minorHAnsi"/>
        </w:rPr>
        <w:t>50</w:t>
      </w:r>
    </w:p>
    <w:p w14:paraId="776339F3" w14:textId="77777777" w:rsidR="0080000D" w:rsidRPr="00EF51EB" w:rsidRDefault="0080000D" w:rsidP="0080000D">
      <w:pPr>
        <w:pStyle w:val="Intestazione"/>
        <w:widowControl/>
        <w:jc w:val="both"/>
        <w:rPr>
          <w:rFonts w:asciiTheme="minorHAnsi" w:hAnsiTheme="minorHAnsi"/>
        </w:rPr>
      </w:pPr>
    </w:p>
    <w:p w14:paraId="34B32699" w14:textId="77777777" w:rsidR="0080000D" w:rsidRPr="00EF51EB" w:rsidRDefault="0080000D" w:rsidP="0080000D">
      <w:pPr>
        <w:pStyle w:val="Intestazione"/>
        <w:widowControl/>
        <w:jc w:val="both"/>
        <w:rPr>
          <w:rFonts w:asciiTheme="minorHAnsi" w:hAnsiTheme="minorHAnsi"/>
        </w:rPr>
      </w:pPr>
    </w:p>
    <w:p w14:paraId="57DC9738" w14:textId="77777777" w:rsidR="0080000D" w:rsidRPr="00F55D7A" w:rsidRDefault="0080000D" w:rsidP="0080000D">
      <w:pPr>
        <w:pStyle w:val="Intestazione"/>
        <w:widowControl/>
        <w:jc w:val="both"/>
        <w:rPr>
          <w:rFonts w:asciiTheme="minorHAnsi" w:hAnsiTheme="minorHAnsi"/>
        </w:rPr>
      </w:pPr>
    </w:p>
    <w:p w14:paraId="44A21ECD" w14:textId="77777777" w:rsidR="0080000D" w:rsidRPr="00F55D7A" w:rsidRDefault="0080000D" w:rsidP="0080000D">
      <w:pPr>
        <w:pStyle w:val="Intestazione"/>
        <w:widowControl/>
        <w:tabs>
          <w:tab w:val="clear" w:pos="4819"/>
          <w:tab w:val="center" w:pos="9356"/>
        </w:tabs>
        <w:jc w:val="both"/>
        <w:rPr>
          <w:rFonts w:asciiTheme="minorHAnsi" w:hAnsiTheme="minorHAnsi"/>
          <w:b/>
          <w:color w:val="002060"/>
          <w:sz w:val="24"/>
        </w:rPr>
      </w:pPr>
      <w:r w:rsidRPr="00F55D7A">
        <w:rPr>
          <w:rFonts w:asciiTheme="minorHAnsi" w:hAnsiTheme="minorHAnsi"/>
          <w:b/>
          <w:color w:val="002060"/>
          <w:sz w:val="24"/>
        </w:rPr>
        <w:t xml:space="preserve">Oggetto: </w:t>
      </w:r>
    </w:p>
    <w:p w14:paraId="1A84880D" w14:textId="77777777" w:rsidR="0080000D" w:rsidRPr="00F55D7A" w:rsidRDefault="0080000D" w:rsidP="0080000D">
      <w:pPr>
        <w:pStyle w:val="Intestazione"/>
        <w:widowControl/>
        <w:tabs>
          <w:tab w:val="clear" w:pos="4819"/>
          <w:tab w:val="center" w:pos="9356"/>
        </w:tabs>
        <w:jc w:val="both"/>
        <w:rPr>
          <w:rFonts w:asciiTheme="minorHAnsi" w:hAnsiTheme="minorHAnsi"/>
          <w:b/>
          <w:color w:val="002060"/>
          <w:sz w:val="24"/>
        </w:rPr>
      </w:pPr>
      <w:r w:rsidRPr="00F55D7A">
        <w:rPr>
          <w:rFonts w:asciiTheme="minorHAnsi" w:hAnsiTheme="minorHAnsi"/>
          <w:b/>
          <w:color w:val="002060"/>
          <w:sz w:val="24"/>
        </w:rPr>
        <w:t>DETERMINAZIONE A CONTRARRE ART. 192 D.LGS. 267/2000 - INDIZIONE GARA PER L'AFFIDAMENTO DEI LAVORI RELATIVI ALLA SOSTITUZIONE PARZIALE DEI SERRAMENTI DELLA SCUOLA ELEMENTARE E SCUOLA MEDIA</w:t>
      </w:r>
    </w:p>
    <w:p w14:paraId="69640B93" w14:textId="77777777" w:rsidR="0080000D" w:rsidRPr="00F55D7A" w:rsidRDefault="0080000D" w:rsidP="0080000D">
      <w:pPr>
        <w:pStyle w:val="Intestazione"/>
        <w:widowControl/>
        <w:jc w:val="both"/>
        <w:rPr>
          <w:rFonts w:asciiTheme="minorHAnsi" w:hAnsiTheme="minorHAnsi"/>
          <w:b/>
          <w:sz w:val="24"/>
        </w:rPr>
      </w:pPr>
    </w:p>
    <w:p w14:paraId="3E1CF0BA" w14:textId="77777777" w:rsidR="002C56B3" w:rsidRPr="00F55D7A" w:rsidRDefault="002C56B3" w:rsidP="0080000D">
      <w:pPr>
        <w:pStyle w:val="Intestazione"/>
        <w:widowControl/>
        <w:jc w:val="both"/>
        <w:rPr>
          <w:rFonts w:asciiTheme="minorHAnsi" w:hAnsiTheme="minorHAnsi"/>
        </w:rPr>
      </w:pPr>
    </w:p>
    <w:p w14:paraId="774BDFBE" w14:textId="77777777" w:rsidR="002C56B3" w:rsidRPr="00F55D7A" w:rsidRDefault="002C56B3" w:rsidP="0080000D">
      <w:pPr>
        <w:pStyle w:val="Intestazione"/>
        <w:widowControl/>
        <w:jc w:val="both"/>
        <w:rPr>
          <w:rFonts w:asciiTheme="minorHAnsi" w:hAnsiTheme="minorHAnsi"/>
        </w:rPr>
      </w:pPr>
      <w:r w:rsidRPr="00F55D7A">
        <w:rPr>
          <w:rFonts w:asciiTheme="minorHAnsi" w:hAnsiTheme="minorHAnsi"/>
          <w:sz w:val="22"/>
          <w:szCs w:val="22"/>
        </w:rPr>
        <w:t xml:space="preserve">C.I.G.: 8899551DCD  </w:t>
      </w:r>
    </w:p>
    <w:p w14:paraId="34D36380" w14:textId="77777777" w:rsidR="0080000D" w:rsidRPr="00F55D7A" w:rsidRDefault="0080000D" w:rsidP="0080000D">
      <w:pPr>
        <w:pStyle w:val="Intestazione"/>
        <w:widowControl/>
        <w:jc w:val="both"/>
        <w:rPr>
          <w:rFonts w:asciiTheme="minorHAnsi" w:hAnsiTheme="minorHAnsi"/>
        </w:rPr>
      </w:pPr>
      <w:r w:rsidRPr="00F55D7A">
        <w:rPr>
          <w:rFonts w:asciiTheme="minorHAnsi" w:hAnsiTheme="minorHAnsi"/>
        </w:rPr>
        <w:t xml:space="preserve"> </w:t>
      </w:r>
    </w:p>
    <w:p w14:paraId="2C9CF97F" w14:textId="77777777" w:rsidR="0080000D" w:rsidRPr="00F55D7A" w:rsidRDefault="0080000D" w:rsidP="0080000D">
      <w:pPr>
        <w:pStyle w:val="Intestazione"/>
        <w:widowControl/>
        <w:jc w:val="both"/>
        <w:rPr>
          <w:rFonts w:asciiTheme="minorHAnsi" w:hAnsiTheme="minorHAnsi"/>
        </w:rPr>
      </w:pPr>
    </w:p>
    <w:p w14:paraId="1D1C485E" w14:textId="77777777" w:rsidR="0080000D" w:rsidRPr="00F55D7A" w:rsidRDefault="0080000D" w:rsidP="0080000D">
      <w:pPr>
        <w:pStyle w:val="Intestazione"/>
        <w:widowControl/>
        <w:jc w:val="both"/>
        <w:rPr>
          <w:rFonts w:asciiTheme="minorHAnsi" w:hAnsiTheme="minorHAnsi"/>
        </w:rPr>
      </w:pPr>
    </w:p>
    <w:p w14:paraId="6110FFB6" w14:textId="77777777" w:rsidR="00473314" w:rsidRPr="00F55D7A" w:rsidRDefault="00473314" w:rsidP="0080000D">
      <w:pPr>
        <w:pStyle w:val="Intestazione"/>
        <w:widowControl/>
        <w:jc w:val="both"/>
        <w:rPr>
          <w:rFonts w:asciiTheme="minorHAnsi" w:hAnsiTheme="minorHAnsi"/>
        </w:rPr>
      </w:pPr>
    </w:p>
    <w:p w14:paraId="642EC07B" w14:textId="77777777" w:rsidR="0080000D" w:rsidRDefault="0080000D" w:rsidP="0080000D">
      <w:pPr>
        <w:pStyle w:val="Intestazione"/>
        <w:widowControl/>
        <w:jc w:val="both"/>
        <w:rPr>
          <w:rFonts w:asciiTheme="minorHAnsi" w:hAnsiTheme="minorHAnsi"/>
        </w:rPr>
      </w:pPr>
    </w:p>
    <w:p w14:paraId="709B26F1" w14:textId="77777777" w:rsidR="0080000D" w:rsidRDefault="0080000D" w:rsidP="0080000D">
      <w:pPr>
        <w:pStyle w:val="Intestazione"/>
        <w:widowControl/>
        <w:jc w:val="both"/>
        <w:rPr>
          <w:rFonts w:asciiTheme="minorHAnsi" w:hAnsiTheme="minorHAnsi"/>
        </w:rPr>
      </w:pPr>
    </w:p>
    <w:p w14:paraId="0B31D9D9" w14:textId="77777777" w:rsidR="0080000D" w:rsidRDefault="0080000D" w:rsidP="0080000D">
      <w:pPr>
        <w:pStyle w:val="Intestazione"/>
        <w:widowControl/>
        <w:jc w:val="both"/>
        <w:rPr>
          <w:rFonts w:asciiTheme="minorHAnsi" w:hAnsiTheme="minorHAnsi"/>
        </w:rPr>
      </w:pPr>
    </w:p>
    <w:p w14:paraId="127F1BB2" w14:textId="77777777" w:rsidR="0080000D" w:rsidRPr="001F1FB2" w:rsidRDefault="0080000D" w:rsidP="0080000D">
      <w:pPr>
        <w:pStyle w:val="Pidipagina"/>
        <w:jc w:val="right"/>
        <w:rPr>
          <w:rFonts w:asciiTheme="minorHAnsi" w:hAnsiTheme="minorHAnsi"/>
        </w:rPr>
      </w:pPr>
      <w:r w:rsidRPr="007D7403">
        <w:rPr>
          <w:rFonts w:ascii="Calibri" w:hAnsi="Calibri"/>
        </w:rPr>
        <w:sym w:font="Wingdings" w:char="F071"/>
      </w:r>
      <w:r>
        <w:rPr>
          <w:rFonts w:ascii="Calibri" w:hAnsi="Calibri"/>
          <w:sz w:val="22"/>
        </w:rPr>
        <w:t xml:space="preserve"> </w:t>
      </w:r>
      <w:r w:rsidRPr="00C01666">
        <w:rPr>
          <w:rFonts w:asciiTheme="minorHAnsi" w:hAnsiTheme="minorHAnsi"/>
          <w:sz w:val="22"/>
        </w:rPr>
        <w:t xml:space="preserve">Originale   </w:t>
      </w:r>
      <w:r w:rsidRPr="007D7403">
        <w:rPr>
          <w:rFonts w:ascii="Calibri" w:hAnsi="Calibri"/>
        </w:rPr>
        <w:sym w:font="Wingdings" w:char="F071"/>
      </w:r>
      <w:r w:rsidRPr="00C01666">
        <w:rPr>
          <w:rFonts w:asciiTheme="minorHAnsi" w:hAnsiTheme="minorHAnsi"/>
          <w:sz w:val="22"/>
        </w:rPr>
        <w:t xml:space="preserve">Copia per </w:t>
      </w:r>
      <w:r w:rsidR="00F13580">
        <w:rPr>
          <w:rFonts w:asciiTheme="minorHAnsi" w:hAnsiTheme="minorHAnsi"/>
          <w:sz w:val="22"/>
        </w:rPr>
        <w:t>pubblicazione</w:t>
      </w:r>
      <w:r w:rsidRPr="007D7403">
        <w:rPr>
          <w:rFonts w:asciiTheme="minorHAnsi" w:hAnsiTheme="minorHAnsi"/>
        </w:rPr>
        <w:t xml:space="preserve"> </w:t>
      </w:r>
      <w:r w:rsidRPr="007D7403">
        <w:rPr>
          <w:rFonts w:ascii="Calibri" w:hAnsi="Calibri"/>
        </w:rPr>
        <w:sym w:font="Wingdings" w:char="F071"/>
      </w:r>
      <w:r w:rsidRPr="00C01666">
        <w:rPr>
          <w:rFonts w:asciiTheme="minorHAnsi" w:hAnsiTheme="minorHAnsi"/>
          <w:sz w:val="22"/>
        </w:rPr>
        <w:t>Copia</w:t>
      </w:r>
      <w:r w:rsidR="00F13580">
        <w:rPr>
          <w:rFonts w:asciiTheme="minorHAnsi" w:hAnsiTheme="minorHAnsi"/>
          <w:sz w:val="22"/>
        </w:rPr>
        <w:t xml:space="preserve"> </w:t>
      </w:r>
      <w:r w:rsidRPr="00C01666">
        <w:rPr>
          <w:rFonts w:asciiTheme="minorHAnsi" w:hAnsiTheme="minorHAnsi"/>
          <w:sz w:val="22"/>
        </w:rPr>
        <w:t xml:space="preserve"> </w:t>
      </w:r>
    </w:p>
    <w:p w14:paraId="3156488B" w14:textId="77777777" w:rsidR="0080000D" w:rsidRDefault="0080000D" w:rsidP="0080000D">
      <w:pPr>
        <w:pStyle w:val="Intestazione"/>
        <w:widowControl/>
        <w:ind w:left="284"/>
        <w:jc w:val="both"/>
        <w:rPr>
          <w:rFonts w:ascii="Arial Black" w:hAnsi="Arial Black"/>
        </w:rPr>
      </w:pPr>
      <w:r>
        <w:rPr>
          <w:rFonts w:ascii="Arial Black" w:hAnsi="Arial Black"/>
        </w:rPr>
        <w:br w:type="page"/>
      </w:r>
    </w:p>
    <w:p w14:paraId="5629BDE8" w14:textId="77777777" w:rsidR="0080000D" w:rsidRPr="00473314" w:rsidRDefault="0080000D" w:rsidP="0080000D">
      <w:pPr>
        <w:pStyle w:val="Intestazione"/>
        <w:widowControl/>
        <w:jc w:val="both"/>
        <w:rPr>
          <w:rFonts w:asciiTheme="minorHAnsi" w:hAnsiTheme="minorHAnsi"/>
          <w:sz w:val="22"/>
        </w:rPr>
      </w:pPr>
    </w:p>
    <w:p w14:paraId="1A675D14" w14:textId="77777777" w:rsidR="0080000D" w:rsidRDefault="0080000D" w:rsidP="0080000D">
      <w:pPr>
        <w:pStyle w:val="Intestazione"/>
        <w:widowControl/>
        <w:jc w:val="center"/>
        <w:rPr>
          <w:rFonts w:ascii="Arial" w:hAnsi="Arial" w:cs="Arial"/>
          <w:b/>
          <w:sz w:val="24"/>
          <w:szCs w:val="24"/>
        </w:rPr>
      </w:pPr>
      <w:r w:rsidRPr="00434D5F">
        <w:rPr>
          <w:rFonts w:ascii="Arial" w:hAnsi="Arial" w:cs="Arial"/>
          <w:b/>
          <w:sz w:val="24"/>
          <w:szCs w:val="24"/>
        </w:rPr>
        <w:t>Il Responsabile del servizio</w:t>
      </w:r>
    </w:p>
    <w:p w14:paraId="0A6A7C0B" w14:textId="77777777" w:rsidR="006150A4" w:rsidRDefault="006150A4" w:rsidP="0080000D">
      <w:pPr>
        <w:pStyle w:val="Intestazione"/>
        <w:widowControl/>
        <w:jc w:val="both"/>
        <w:rPr>
          <w:rFonts w:ascii="Arial" w:hAnsi="Arial" w:cs="Arial"/>
          <w:sz w:val="22"/>
          <w:szCs w:val="22"/>
        </w:rPr>
      </w:pPr>
    </w:p>
    <w:p w14:paraId="3225792E" w14:textId="77777777" w:rsidR="0080000D" w:rsidRPr="006150A4" w:rsidRDefault="006150A4" w:rsidP="0080000D">
      <w:pPr>
        <w:pStyle w:val="Intestazione"/>
        <w:widowControl/>
        <w:jc w:val="both"/>
        <w:rPr>
          <w:rFonts w:ascii="Arial" w:hAnsi="Arial" w:cs="Arial"/>
          <w:sz w:val="22"/>
          <w:szCs w:val="22"/>
        </w:rPr>
      </w:pPr>
      <w:r w:rsidRPr="006150A4">
        <w:rPr>
          <w:rFonts w:ascii="Arial" w:hAnsi="Arial" w:cs="Arial"/>
          <w:b/>
          <w:bCs/>
          <w:sz w:val="22"/>
          <w:szCs w:val="22"/>
        </w:rPr>
        <w:t>RICHIAMATA</w:t>
      </w:r>
      <w:r w:rsidR="0080000D" w:rsidRPr="006150A4">
        <w:rPr>
          <w:rFonts w:ascii="Arial" w:hAnsi="Arial" w:cs="Arial"/>
          <w:sz w:val="22"/>
          <w:szCs w:val="22"/>
        </w:rPr>
        <w:t xml:space="preserve"> la</w:t>
      </w:r>
      <w:r w:rsidR="00776363" w:rsidRPr="006150A4">
        <w:rPr>
          <w:rFonts w:ascii="Arial" w:hAnsi="Arial" w:cs="Arial"/>
          <w:sz w:val="22"/>
          <w:szCs w:val="22"/>
        </w:rPr>
        <w:t xml:space="preserve"> delibera di Giunta Comunale n° 30 del 21/05/2021, esecutiva, relativa alla </w:t>
      </w:r>
      <w:r w:rsidR="0080000D" w:rsidRPr="006150A4">
        <w:rPr>
          <w:rFonts w:ascii="Arial" w:hAnsi="Arial" w:cs="Arial"/>
          <w:sz w:val="22"/>
          <w:szCs w:val="22"/>
        </w:rPr>
        <w:t xml:space="preserve"> nomina a respons</w:t>
      </w:r>
      <w:r w:rsidR="0025518B" w:rsidRPr="006150A4">
        <w:rPr>
          <w:rFonts w:ascii="Arial" w:hAnsi="Arial" w:cs="Arial"/>
          <w:sz w:val="22"/>
          <w:szCs w:val="22"/>
        </w:rPr>
        <w:t>abile di P.O.;</w:t>
      </w:r>
    </w:p>
    <w:p w14:paraId="62A6A29D" w14:textId="77777777" w:rsidR="006150A4" w:rsidRDefault="006150A4" w:rsidP="00572FD6">
      <w:pPr>
        <w:pStyle w:val="Intestazione"/>
        <w:widowControl/>
        <w:tabs>
          <w:tab w:val="right" w:pos="9356"/>
        </w:tabs>
        <w:autoSpaceDE/>
        <w:autoSpaceDN/>
        <w:adjustRightInd/>
        <w:spacing w:line="360" w:lineRule="auto"/>
        <w:jc w:val="both"/>
        <w:rPr>
          <w:rFonts w:ascii="Arial" w:hAnsi="Arial" w:cs="Arial"/>
          <w:b/>
          <w:bCs/>
          <w:sz w:val="22"/>
          <w:szCs w:val="22"/>
        </w:rPr>
      </w:pPr>
    </w:p>
    <w:p w14:paraId="2DB95720" w14:textId="77777777" w:rsidR="00572FD6" w:rsidRDefault="00572FD6" w:rsidP="00572FD6">
      <w:pPr>
        <w:pStyle w:val="Intestazione"/>
        <w:widowControl/>
        <w:tabs>
          <w:tab w:val="right" w:pos="9356"/>
        </w:tabs>
        <w:autoSpaceDE/>
        <w:autoSpaceDN/>
        <w:adjustRightInd/>
        <w:spacing w:line="360" w:lineRule="auto"/>
        <w:jc w:val="both"/>
        <w:rPr>
          <w:rFonts w:ascii="Arial" w:hAnsi="Arial" w:cs="Arial"/>
          <w:sz w:val="22"/>
          <w:szCs w:val="22"/>
        </w:rPr>
      </w:pPr>
      <w:r w:rsidRPr="00EF1D9F">
        <w:rPr>
          <w:rFonts w:ascii="Arial" w:hAnsi="Arial" w:cs="Arial"/>
          <w:b/>
          <w:bCs/>
          <w:sz w:val="22"/>
          <w:szCs w:val="22"/>
        </w:rPr>
        <w:t>ATTESO</w:t>
      </w:r>
      <w:r w:rsidRPr="00EF1D9F">
        <w:rPr>
          <w:rFonts w:ascii="Arial" w:hAnsi="Arial" w:cs="Arial"/>
          <w:sz w:val="22"/>
          <w:szCs w:val="22"/>
        </w:rPr>
        <w:t xml:space="preserve"> che il presente provvedimento, ai sensi del</w:t>
      </w:r>
      <w:r w:rsidR="0031433E">
        <w:rPr>
          <w:rFonts w:ascii="Arial" w:hAnsi="Arial" w:cs="Arial"/>
          <w:sz w:val="22"/>
          <w:szCs w:val="22"/>
        </w:rPr>
        <w:t xml:space="preserve"> Decreto Legislativo n° 267 del 18.08.2000</w:t>
      </w:r>
      <w:r w:rsidRPr="00EF1D9F">
        <w:rPr>
          <w:rFonts w:ascii="Arial" w:hAnsi="Arial" w:cs="Arial"/>
          <w:sz w:val="22"/>
          <w:szCs w:val="22"/>
        </w:rPr>
        <w:t>, è di competenza dello scrivente;</w:t>
      </w:r>
    </w:p>
    <w:p w14:paraId="3A50244B" w14:textId="77777777" w:rsidR="0031433E" w:rsidRDefault="0031433E" w:rsidP="00572FD6">
      <w:pPr>
        <w:pStyle w:val="Intestazione"/>
        <w:widowControl/>
        <w:tabs>
          <w:tab w:val="right" w:pos="9356"/>
        </w:tabs>
        <w:autoSpaceDE/>
        <w:autoSpaceDN/>
        <w:adjustRightInd/>
        <w:spacing w:line="360" w:lineRule="auto"/>
        <w:jc w:val="both"/>
        <w:rPr>
          <w:rFonts w:ascii="Arial" w:hAnsi="Arial" w:cs="Arial"/>
          <w:b/>
          <w:bCs/>
          <w:sz w:val="22"/>
          <w:szCs w:val="22"/>
        </w:rPr>
      </w:pPr>
      <w:r w:rsidRPr="0031433E">
        <w:rPr>
          <w:rFonts w:ascii="Arial" w:hAnsi="Arial" w:cs="Arial"/>
          <w:b/>
          <w:bCs/>
          <w:sz w:val="22"/>
          <w:szCs w:val="22"/>
        </w:rPr>
        <w:t>PREMESSO</w:t>
      </w:r>
      <w:r>
        <w:rPr>
          <w:rFonts w:ascii="Arial" w:hAnsi="Arial" w:cs="Arial"/>
          <w:b/>
          <w:bCs/>
          <w:sz w:val="22"/>
          <w:szCs w:val="22"/>
        </w:rPr>
        <w:t xml:space="preserve"> CHE:</w:t>
      </w:r>
    </w:p>
    <w:p w14:paraId="2F8D1788" w14:textId="77777777" w:rsidR="0031433E" w:rsidRDefault="0031433E" w:rsidP="0031433E">
      <w:pPr>
        <w:widowControl/>
        <w:tabs>
          <w:tab w:val="right" w:pos="9356"/>
        </w:tabs>
        <w:autoSpaceDE/>
        <w:autoSpaceDN/>
        <w:adjustRightInd/>
        <w:spacing w:line="360" w:lineRule="auto"/>
        <w:jc w:val="both"/>
        <w:rPr>
          <w:rFonts w:ascii="Arial" w:hAnsi="Arial" w:cs="Arial"/>
          <w:sz w:val="22"/>
          <w:szCs w:val="22"/>
        </w:rPr>
      </w:pPr>
      <w:r>
        <w:rPr>
          <w:rFonts w:ascii="Arial" w:hAnsi="Arial" w:cs="Arial"/>
          <w:sz w:val="22"/>
          <w:szCs w:val="22"/>
        </w:rPr>
        <w:t xml:space="preserve">- </w:t>
      </w:r>
      <w:r w:rsidR="007B5B77">
        <w:rPr>
          <w:rFonts w:ascii="Arial" w:hAnsi="Arial" w:cs="Arial"/>
          <w:sz w:val="22"/>
          <w:szCs w:val="22"/>
        </w:rPr>
        <w:t>il Ministero dell’interno ha dato ai Comuni italiani con determinato numero di abitanti, un contributo per l’efficientamento energetico e lo sviluppo territoriale sostenibile come da Decreto Legge 30 Aprile 2019 (D.L. Crescita)</w:t>
      </w:r>
      <w:r w:rsidRPr="0031433E">
        <w:rPr>
          <w:rFonts w:ascii="Arial" w:hAnsi="Arial" w:cs="Arial"/>
          <w:sz w:val="22"/>
          <w:szCs w:val="22"/>
        </w:rPr>
        <w:t>;</w:t>
      </w:r>
    </w:p>
    <w:p w14:paraId="52CC7E6B" w14:textId="77777777" w:rsidR="007B5B77" w:rsidRDefault="007B5B77" w:rsidP="0031433E">
      <w:pPr>
        <w:widowControl/>
        <w:tabs>
          <w:tab w:val="right" w:pos="9356"/>
        </w:tabs>
        <w:autoSpaceDE/>
        <w:autoSpaceDN/>
        <w:adjustRightInd/>
        <w:spacing w:line="360" w:lineRule="auto"/>
        <w:jc w:val="both"/>
        <w:rPr>
          <w:rFonts w:ascii="Arial" w:hAnsi="Arial" w:cs="Arial"/>
          <w:sz w:val="22"/>
          <w:szCs w:val="22"/>
        </w:rPr>
      </w:pPr>
      <w:r>
        <w:rPr>
          <w:rFonts w:ascii="Arial" w:hAnsi="Arial" w:cs="Arial"/>
          <w:sz w:val="22"/>
          <w:szCs w:val="22"/>
        </w:rPr>
        <w:t>- con Decreto del 11 Novembre 2020 venivano assegnate le relative risorse economiche, assegnando, fra l’altro, al comune di Lurano la somma di € 100.000,00;</w:t>
      </w:r>
    </w:p>
    <w:p w14:paraId="0A1AA9B0" w14:textId="77777777" w:rsidR="007B5B77" w:rsidRDefault="007B5B77" w:rsidP="0031433E">
      <w:pPr>
        <w:widowControl/>
        <w:tabs>
          <w:tab w:val="right" w:pos="9356"/>
        </w:tabs>
        <w:autoSpaceDE/>
        <w:autoSpaceDN/>
        <w:adjustRightInd/>
        <w:spacing w:line="360" w:lineRule="auto"/>
        <w:jc w:val="both"/>
        <w:rPr>
          <w:rFonts w:ascii="Arial" w:hAnsi="Arial" w:cs="Arial"/>
          <w:sz w:val="22"/>
          <w:szCs w:val="22"/>
        </w:rPr>
      </w:pPr>
      <w:r>
        <w:rPr>
          <w:rFonts w:ascii="Arial" w:hAnsi="Arial" w:cs="Arial"/>
          <w:sz w:val="22"/>
          <w:szCs w:val="22"/>
        </w:rPr>
        <w:t>- con determinazione n. 162 del 02.09.2021 questo ufficio affidava il servizio di progettazione e direzione dei lavori afferenti la sostituzione parziale degli infissi della scuola elementare e scuola media all’ing. Paolo Mazza, con studio a Lurano (BG) in via Mazzini n. 32;</w:t>
      </w:r>
    </w:p>
    <w:p w14:paraId="3BEC7E1C" w14:textId="77777777" w:rsidR="007B5B77" w:rsidRDefault="007B5B77" w:rsidP="0031433E">
      <w:pPr>
        <w:widowControl/>
        <w:tabs>
          <w:tab w:val="right" w:pos="9356"/>
        </w:tabs>
        <w:autoSpaceDE/>
        <w:autoSpaceDN/>
        <w:adjustRightInd/>
        <w:spacing w:line="360" w:lineRule="auto"/>
        <w:jc w:val="both"/>
        <w:rPr>
          <w:rFonts w:ascii="Arial" w:hAnsi="Arial" w:cs="Arial"/>
          <w:sz w:val="22"/>
          <w:szCs w:val="22"/>
        </w:rPr>
      </w:pPr>
      <w:r>
        <w:rPr>
          <w:rFonts w:ascii="Arial" w:hAnsi="Arial" w:cs="Arial"/>
          <w:sz w:val="22"/>
          <w:szCs w:val="22"/>
        </w:rPr>
        <w:t>- in data 06.09.2021 prot. 4996 l’ing. Paolo Mazza depositava il progetto definitivo-esecutivo dell’intervento in parola;</w:t>
      </w:r>
    </w:p>
    <w:p w14:paraId="7AAEC259" w14:textId="77777777" w:rsidR="007B5B77" w:rsidRDefault="007B5B77" w:rsidP="0031433E">
      <w:pPr>
        <w:widowControl/>
        <w:tabs>
          <w:tab w:val="right" w:pos="9356"/>
        </w:tabs>
        <w:autoSpaceDE/>
        <w:autoSpaceDN/>
        <w:adjustRightInd/>
        <w:spacing w:line="360" w:lineRule="auto"/>
        <w:jc w:val="both"/>
        <w:rPr>
          <w:rFonts w:ascii="Arial" w:hAnsi="Arial" w:cs="Arial"/>
          <w:sz w:val="22"/>
          <w:szCs w:val="22"/>
        </w:rPr>
      </w:pPr>
      <w:r>
        <w:rPr>
          <w:rFonts w:ascii="Arial" w:hAnsi="Arial" w:cs="Arial"/>
          <w:sz w:val="22"/>
          <w:szCs w:val="22"/>
        </w:rPr>
        <w:t xml:space="preserve">- con delibera di Giunta Comunale n. 44 del 07.09.2021 veniva approvato il progetto definitivo-esecutivo relativo alla sostituzione parziale serramenti scuola elementare e scuola media di Lurano (BG) per una spesa presunta di € </w:t>
      </w:r>
      <w:r w:rsidR="002267B8">
        <w:rPr>
          <w:rFonts w:ascii="Arial" w:hAnsi="Arial" w:cs="Arial"/>
          <w:sz w:val="22"/>
          <w:szCs w:val="22"/>
        </w:rPr>
        <w:t>10</w:t>
      </w:r>
      <w:r w:rsidR="006150A4">
        <w:rPr>
          <w:rFonts w:ascii="Arial" w:hAnsi="Arial" w:cs="Arial"/>
          <w:sz w:val="22"/>
          <w:szCs w:val="22"/>
        </w:rPr>
        <w:t>2</w:t>
      </w:r>
      <w:r w:rsidR="002267B8">
        <w:rPr>
          <w:rFonts w:ascii="Arial" w:hAnsi="Arial" w:cs="Arial"/>
          <w:sz w:val="22"/>
          <w:szCs w:val="22"/>
        </w:rPr>
        <w:t>.</w:t>
      </w:r>
      <w:r w:rsidR="006150A4">
        <w:rPr>
          <w:rFonts w:ascii="Arial" w:hAnsi="Arial" w:cs="Arial"/>
          <w:sz w:val="22"/>
          <w:szCs w:val="22"/>
        </w:rPr>
        <w:t>1</w:t>
      </w:r>
      <w:r w:rsidR="002267B8">
        <w:rPr>
          <w:rFonts w:ascii="Arial" w:hAnsi="Arial" w:cs="Arial"/>
          <w:sz w:val="22"/>
          <w:szCs w:val="22"/>
        </w:rPr>
        <w:t>73,69 oneri della sicurezza e iva al 10% inclusa</w:t>
      </w:r>
      <w:r>
        <w:rPr>
          <w:rFonts w:ascii="Arial" w:hAnsi="Arial" w:cs="Arial"/>
          <w:sz w:val="22"/>
          <w:szCs w:val="22"/>
        </w:rPr>
        <w:t>;</w:t>
      </w:r>
    </w:p>
    <w:p w14:paraId="1D62C9CB" w14:textId="77777777" w:rsidR="00406EE1" w:rsidRDefault="00406EE1" w:rsidP="00572FD6">
      <w:pPr>
        <w:widowControl/>
        <w:tabs>
          <w:tab w:val="right" w:pos="9356"/>
        </w:tabs>
        <w:autoSpaceDE/>
        <w:autoSpaceDN/>
        <w:adjustRightInd/>
        <w:spacing w:line="360" w:lineRule="auto"/>
        <w:jc w:val="both"/>
        <w:rPr>
          <w:rFonts w:ascii="Arial" w:hAnsi="Arial" w:cs="Arial"/>
          <w:b/>
          <w:bCs/>
          <w:sz w:val="22"/>
          <w:szCs w:val="22"/>
        </w:rPr>
      </w:pPr>
      <w:r>
        <w:rPr>
          <w:rFonts w:ascii="Arial" w:hAnsi="Arial" w:cs="Arial"/>
          <w:b/>
          <w:bCs/>
          <w:sz w:val="22"/>
          <w:szCs w:val="22"/>
        </w:rPr>
        <w:t>TENUTO CONTO CHE:</w:t>
      </w:r>
      <w:r w:rsidR="00572FD6" w:rsidRPr="00EF1D9F">
        <w:rPr>
          <w:rFonts w:ascii="Arial" w:hAnsi="Arial" w:cs="Arial"/>
          <w:b/>
          <w:bCs/>
          <w:sz w:val="22"/>
          <w:szCs w:val="22"/>
        </w:rPr>
        <w:t xml:space="preserve"> </w:t>
      </w:r>
    </w:p>
    <w:p w14:paraId="71E43527" w14:textId="77777777" w:rsidR="00406EE1" w:rsidRDefault="00406EE1" w:rsidP="00572FD6">
      <w:pPr>
        <w:widowControl/>
        <w:tabs>
          <w:tab w:val="right" w:pos="9356"/>
        </w:tabs>
        <w:autoSpaceDE/>
        <w:autoSpaceDN/>
        <w:adjustRightInd/>
        <w:spacing w:line="360" w:lineRule="auto"/>
        <w:jc w:val="both"/>
        <w:rPr>
          <w:rFonts w:ascii="Arial" w:hAnsi="Arial" w:cs="Arial"/>
          <w:sz w:val="22"/>
          <w:szCs w:val="22"/>
        </w:rPr>
      </w:pPr>
      <w:r w:rsidRPr="00406EE1">
        <w:rPr>
          <w:rFonts w:ascii="Arial" w:hAnsi="Arial" w:cs="Arial"/>
          <w:sz w:val="22"/>
          <w:szCs w:val="22"/>
        </w:rPr>
        <w:t xml:space="preserve">-  </w:t>
      </w:r>
      <w:r>
        <w:rPr>
          <w:rFonts w:ascii="Arial" w:hAnsi="Arial" w:cs="Arial"/>
          <w:sz w:val="22"/>
          <w:szCs w:val="22"/>
        </w:rPr>
        <w:t>l’art. 192 del D.Lgs. 267/2000 e successive modificazioni prescrive che la stipulazione del contratto deve essere preceduta da apposita determinazione del responsabile del procedimento di spesa indicante il fine che il contratto stesso si intende perseguire, il suo oggetto, la forma e le clausole ritenute essenziali, le modalità di scelta del contraente, in conformità alle norme vigenti in materia e le ragioni che ne sono alla base;</w:t>
      </w:r>
    </w:p>
    <w:p w14:paraId="5AD81326" w14:textId="77777777" w:rsidR="00406EE1" w:rsidRDefault="00406EE1" w:rsidP="00572FD6">
      <w:pPr>
        <w:widowControl/>
        <w:tabs>
          <w:tab w:val="right" w:pos="9356"/>
        </w:tabs>
        <w:autoSpaceDE/>
        <w:autoSpaceDN/>
        <w:adjustRightInd/>
        <w:spacing w:line="360" w:lineRule="auto"/>
        <w:jc w:val="both"/>
        <w:rPr>
          <w:rFonts w:ascii="Arial" w:hAnsi="Arial" w:cs="Arial"/>
          <w:sz w:val="22"/>
          <w:szCs w:val="22"/>
        </w:rPr>
      </w:pPr>
      <w:r>
        <w:rPr>
          <w:rFonts w:ascii="Arial" w:hAnsi="Arial" w:cs="Arial"/>
          <w:sz w:val="22"/>
          <w:szCs w:val="22"/>
        </w:rPr>
        <w:t>- secondo quanto previsto dall’art. 37, comma 1 del D.Lgs. 50/2016, per gli acquisti di lavori fino a 150.000 euro, le stazioni appaltanti possono procedere direttamente ed autonomamente;</w:t>
      </w:r>
    </w:p>
    <w:p w14:paraId="2E638DEB" w14:textId="77777777" w:rsidR="00406EE1" w:rsidRDefault="00406EE1" w:rsidP="00572FD6">
      <w:pPr>
        <w:widowControl/>
        <w:tabs>
          <w:tab w:val="right" w:pos="9356"/>
        </w:tabs>
        <w:autoSpaceDE/>
        <w:autoSpaceDN/>
        <w:adjustRightInd/>
        <w:spacing w:line="360" w:lineRule="auto"/>
        <w:jc w:val="both"/>
        <w:rPr>
          <w:rFonts w:ascii="Arial" w:hAnsi="Arial" w:cs="Arial"/>
          <w:sz w:val="22"/>
          <w:szCs w:val="22"/>
        </w:rPr>
      </w:pPr>
      <w:r>
        <w:rPr>
          <w:rFonts w:ascii="Arial" w:hAnsi="Arial" w:cs="Arial"/>
          <w:sz w:val="22"/>
          <w:szCs w:val="22"/>
        </w:rPr>
        <w:t>- secondo quanto previsto dall’art. 37, comma 4 lettera b) del D.lgs. 50/2016, le stazioni appaltanti, possono procedere mediante unioni di comuni costituite e qualificate come centrali di committenza, ovvero associandosi o consorziandosi in centrali di committenza nelle forme previste dall’ordinamento;</w:t>
      </w:r>
    </w:p>
    <w:p w14:paraId="3C48468A" w14:textId="77777777" w:rsidR="00406EE1" w:rsidRDefault="00406EE1" w:rsidP="00572FD6">
      <w:pPr>
        <w:widowControl/>
        <w:tabs>
          <w:tab w:val="right" w:pos="9356"/>
        </w:tabs>
        <w:autoSpaceDE/>
        <w:autoSpaceDN/>
        <w:adjustRightInd/>
        <w:spacing w:line="360" w:lineRule="auto"/>
        <w:jc w:val="both"/>
        <w:rPr>
          <w:rFonts w:ascii="Arial" w:hAnsi="Arial" w:cs="Arial"/>
          <w:sz w:val="22"/>
          <w:szCs w:val="22"/>
        </w:rPr>
      </w:pPr>
      <w:r>
        <w:rPr>
          <w:rFonts w:ascii="Arial" w:hAnsi="Arial" w:cs="Arial"/>
          <w:sz w:val="22"/>
          <w:szCs w:val="22"/>
        </w:rPr>
        <w:t xml:space="preserve">- la presente procedura di affidamento verrà svolta tramite la piattaforma regionale SINTEL </w:t>
      </w:r>
      <w:r w:rsidR="00A55221">
        <w:rPr>
          <w:rFonts w:ascii="Arial" w:hAnsi="Arial" w:cs="Arial"/>
          <w:sz w:val="22"/>
          <w:szCs w:val="22"/>
        </w:rPr>
        <w:t xml:space="preserve">di ARIA S.p.A., Centrale Unica di Committenza qualificata, ai sensi dell’art. 38, comma 1 del D.Lgs. </w:t>
      </w:r>
      <w:r w:rsidR="00830047">
        <w:rPr>
          <w:rFonts w:ascii="Arial" w:hAnsi="Arial" w:cs="Arial"/>
          <w:sz w:val="22"/>
          <w:szCs w:val="22"/>
        </w:rPr>
        <w:t>50/2016 in quanto inserita all’interno dei soggetti aggregatori regionali;</w:t>
      </w:r>
    </w:p>
    <w:p w14:paraId="3BC6F1A0" w14:textId="77777777" w:rsidR="00830047" w:rsidRDefault="00830047" w:rsidP="00830047">
      <w:pPr>
        <w:widowControl/>
        <w:tabs>
          <w:tab w:val="right" w:pos="9356"/>
        </w:tabs>
        <w:autoSpaceDE/>
        <w:autoSpaceDN/>
        <w:adjustRightInd/>
        <w:spacing w:line="360" w:lineRule="auto"/>
        <w:jc w:val="both"/>
        <w:rPr>
          <w:rFonts w:ascii="Arial" w:hAnsi="Arial" w:cs="Arial"/>
          <w:sz w:val="22"/>
          <w:szCs w:val="22"/>
        </w:rPr>
      </w:pPr>
      <w:r>
        <w:rPr>
          <w:rFonts w:ascii="Arial" w:hAnsi="Arial" w:cs="Arial"/>
          <w:b/>
          <w:bCs/>
          <w:sz w:val="22"/>
          <w:szCs w:val="22"/>
        </w:rPr>
        <w:lastRenderedPageBreak/>
        <w:t>CONSIDERATO</w:t>
      </w:r>
      <w:r w:rsidRPr="00EF1D9F">
        <w:rPr>
          <w:rFonts w:ascii="Arial" w:hAnsi="Arial" w:cs="Arial"/>
          <w:sz w:val="22"/>
          <w:szCs w:val="22"/>
        </w:rPr>
        <w:t xml:space="preserve"> </w:t>
      </w:r>
      <w:r>
        <w:rPr>
          <w:rFonts w:ascii="Arial" w:hAnsi="Arial" w:cs="Arial"/>
          <w:sz w:val="22"/>
          <w:szCs w:val="22"/>
        </w:rPr>
        <w:t xml:space="preserve">che ai sensi dell’art. 1, comma 4 del D.L. 76 del 16.07.2020 convertito in L. 120/2020, la stazione appaltante non richiede le garanzie provvisorie di cui all’art. 93 del D.Lgs. 50/2016; </w:t>
      </w:r>
    </w:p>
    <w:p w14:paraId="5A306AA1" w14:textId="77777777" w:rsidR="005E0BE2" w:rsidRDefault="00830047" w:rsidP="00830047">
      <w:pPr>
        <w:widowControl/>
        <w:tabs>
          <w:tab w:val="right" w:pos="9356"/>
        </w:tabs>
        <w:autoSpaceDE/>
        <w:autoSpaceDN/>
        <w:adjustRightInd/>
        <w:spacing w:line="360" w:lineRule="auto"/>
        <w:jc w:val="both"/>
        <w:rPr>
          <w:rFonts w:ascii="Arial" w:hAnsi="Arial" w:cs="Arial"/>
          <w:sz w:val="22"/>
          <w:szCs w:val="22"/>
        </w:rPr>
      </w:pPr>
      <w:r>
        <w:rPr>
          <w:rFonts w:ascii="Arial" w:hAnsi="Arial" w:cs="Arial"/>
          <w:b/>
          <w:bCs/>
          <w:sz w:val="22"/>
          <w:szCs w:val="22"/>
        </w:rPr>
        <w:t>RITENUTO</w:t>
      </w:r>
      <w:r w:rsidRPr="00EF1D9F">
        <w:rPr>
          <w:rFonts w:ascii="Arial" w:hAnsi="Arial" w:cs="Arial"/>
          <w:sz w:val="22"/>
          <w:szCs w:val="22"/>
        </w:rPr>
        <w:t xml:space="preserve"> </w:t>
      </w:r>
      <w:r>
        <w:rPr>
          <w:rFonts w:ascii="Arial" w:hAnsi="Arial" w:cs="Arial"/>
          <w:sz w:val="22"/>
          <w:szCs w:val="22"/>
        </w:rPr>
        <w:t xml:space="preserve">di procedere all’individuazione dell’operatore mediante procedura di affidamento diretto ai sensi dell’art. 1 comma 2 lettera a) della L. 120/2020, per un importo a base di gara pari ad € </w:t>
      </w:r>
      <w:r w:rsidR="00AE03BA">
        <w:rPr>
          <w:rFonts w:ascii="Arial" w:hAnsi="Arial" w:cs="Arial"/>
          <w:sz w:val="22"/>
          <w:szCs w:val="22"/>
        </w:rPr>
        <w:t>92.885,17</w:t>
      </w:r>
      <w:r w:rsidR="005E0BE2">
        <w:rPr>
          <w:rFonts w:ascii="Arial" w:hAnsi="Arial" w:cs="Arial"/>
          <w:sz w:val="22"/>
          <w:szCs w:val="22"/>
        </w:rPr>
        <w:t xml:space="preserve"> (€ </w:t>
      </w:r>
      <w:r w:rsidR="00AE03BA">
        <w:rPr>
          <w:rFonts w:ascii="Arial" w:hAnsi="Arial" w:cs="Arial"/>
          <w:sz w:val="22"/>
          <w:szCs w:val="22"/>
        </w:rPr>
        <w:t>91.885,17</w:t>
      </w:r>
      <w:r w:rsidR="005E0BE2">
        <w:rPr>
          <w:rFonts w:ascii="Arial" w:hAnsi="Arial" w:cs="Arial"/>
          <w:sz w:val="22"/>
          <w:szCs w:val="22"/>
        </w:rPr>
        <w:t xml:space="preserve"> soggetti a ribasso + € 1.</w:t>
      </w:r>
      <w:r w:rsidR="00AE03BA">
        <w:rPr>
          <w:rFonts w:ascii="Arial" w:hAnsi="Arial" w:cs="Arial"/>
          <w:sz w:val="22"/>
          <w:szCs w:val="22"/>
        </w:rPr>
        <w:t>00</w:t>
      </w:r>
      <w:r w:rsidR="005E0BE2">
        <w:rPr>
          <w:rFonts w:ascii="Arial" w:hAnsi="Arial" w:cs="Arial"/>
          <w:sz w:val="22"/>
          <w:szCs w:val="22"/>
        </w:rPr>
        <w:t>0,00 per costi della sicurezza non soggetti a ribasso), oltre IVA di legge, mediante piattaforma regionale “SINTEL”</w:t>
      </w:r>
    </w:p>
    <w:p w14:paraId="0E7784B9" w14:textId="77777777" w:rsidR="005E0BE2" w:rsidRDefault="005E0BE2" w:rsidP="005E0BE2">
      <w:pPr>
        <w:widowControl/>
        <w:tabs>
          <w:tab w:val="right" w:pos="9356"/>
        </w:tabs>
        <w:autoSpaceDE/>
        <w:autoSpaceDN/>
        <w:adjustRightInd/>
        <w:spacing w:line="360" w:lineRule="auto"/>
        <w:jc w:val="both"/>
        <w:rPr>
          <w:rFonts w:ascii="Arial" w:hAnsi="Arial" w:cs="Arial"/>
          <w:sz w:val="22"/>
          <w:szCs w:val="22"/>
        </w:rPr>
      </w:pPr>
      <w:r>
        <w:rPr>
          <w:rFonts w:ascii="Arial" w:hAnsi="Arial" w:cs="Arial"/>
          <w:b/>
          <w:bCs/>
          <w:sz w:val="22"/>
          <w:szCs w:val="22"/>
        </w:rPr>
        <w:t>VISTA</w:t>
      </w:r>
      <w:r w:rsidRPr="00EF1D9F">
        <w:rPr>
          <w:rFonts w:ascii="Arial" w:hAnsi="Arial" w:cs="Arial"/>
          <w:sz w:val="22"/>
          <w:szCs w:val="22"/>
        </w:rPr>
        <w:t xml:space="preserve"> </w:t>
      </w:r>
      <w:r>
        <w:rPr>
          <w:rFonts w:ascii="Arial" w:hAnsi="Arial" w:cs="Arial"/>
          <w:sz w:val="22"/>
          <w:szCs w:val="22"/>
        </w:rPr>
        <w:t>la lettera di invito a presentare l’offerta nonché la dichiarazione di avvenuta presa visione dello stato dei luoghi;</w:t>
      </w:r>
    </w:p>
    <w:p w14:paraId="1A2B65B5" w14:textId="77777777" w:rsidR="00AE03BA" w:rsidRDefault="005E0BE2" w:rsidP="005E0BE2">
      <w:pPr>
        <w:widowControl/>
        <w:tabs>
          <w:tab w:val="right" w:pos="9356"/>
        </w:tabs>
        <w:autoSpaceDE/>
        <w:autoSpaceDN/>
        <w:adjustRightInd/>
        <w:spacing w:line="360" w:lineRule="auto"/>
        <w:jc w:val="both"/>
        <w:rPr>
          <w:rFonts w:ascii="Arial" w:hAnsi="Arial" w:cs="Arial"/>
          <w:sz w:val="22"/>
          <w:szCs w:val="22"/>
        </w:rPr>
      </w:pPr>
      <w:r>
        <w:rPr>
          <w:rFonts w:ascii="Arial" w:hAnsi="Arial" w:cs="Arial"/>
          <w:b/>
          <w:bCs/>
          <w:sz w:val="22"/>
          <w:szCs w:val="22"/>
        </w:rPr>
        <w:t>CONSIDERATO</w:t>
      </w:r>
      <w:r w:rsidRPr="00EF1D9F">
        <w:rPr>
          <w:rFonts w:ascii="Arial" w:hAnsi="Arial" w:cs="Arial"/>
          <w:sz w:val="22"/>
          <w:szCs w:val="22"/>
        </w:rPr>
        <w:t xml:space="preserve"> </w:t>
      </w:r>
      <w:r>
        <w:rPr>
          <w:rFonts w:ascii="Arial" w:hAnsi="Arial" w:cs="Arial"/>
          <w:sz w:val="22"/>
          <w:szCs w:val="22"/>
        </w:rPr>
        <w:t>che alla richiesta di offerta verr</w:t>
      </w:r>
      <w:r w:rsidR="00AE03BA">
        <w:rPr>
          <w:rFonts w:ascii="Arial" w:hAnsi="Arial" w:cs="Arial"/>
          <w:sz w:val="22"/>
          <w:szCs w:val="22"/>
        </w:rPr>
        <w:t>anno allegati i seguenti documenti redatti dall’ing. Paolo Mazza:</w:t>
      </w:r>
    </w:p>
    <w:p w14:paraId="0DE98296" w14:textId="77777777" w:rsidR="00AE03BA" w:rsidRDefault="00AE03BA" w:rsidP="005E0BE2">
      <w:pPr>
        <w:widowControl/>
        <w:tabs>
          <w:tab w:val="right" w:pos="9356"/>
        </w:tabs>
        <w:autoSpaceDE/>
        <w:autoSpaceDN/>
        <w:adjustRightInd/>
        <w:spacing w:line="360" w:lineRule="auto"/>
        <w:jc w:val="both"/>
        <w:rPr>
          <w:rFonts w:ascii="Arial" w:hAnsi="Arial" w:cs="Arial"/>
          <w:sz w:val="22"/>
          <w:szCs w:val="22"/>
        </w:rPr>
      </w:pPr>
      <w:r>
        <w:rPr>
          <w:rFonts w:ascii="Arial" w:hAnsi="Arial" w:cs="Arial"/>
          <w:sz w:val="22"/>
          <w:szCs w:val="22"/>
        </w:rPr>
        <w:t>- Allegato C:</w:t>
      </w:r>
      <w:r w:rsidR="002267B8">
        <w:rPr>
          <w:rFonts w:ascii="Arial" w:hAnsi="Arial" w:cs="Arial"/>
          <w:sz w:val="22"/>
          <w:szCs w:val="22"/>
        </w:rPr>
        <w:t xml:space="preserve"> Elaborati grafici</w:t>
      </w:r>
    </w:p>
    <w:p w14:paraId="52435FF3" w14:textId="77777777" w:rsidR="00AE03BA" w:rsidRDefault="00AE03BA" w:rsidP="005E0BE2">
      <w:pPr>
        <w:widowControl/>
        <w:tabs>
          <w:tab w:val="right" w:pos="9356"/>
        </w:tabs>
        <w:autoSpaceDE/>
        <w:autoSpaceDN/>
        <w:adjustRightInd/>
        <w:spacing w:line="360" w:lineRule="auto"/>
        <w:jc w:val="both"/>
        <w:rPr>
          <w:rFonts w:ascii="Arial" w:hAnsi="Arial" w:cs="Arial"/>
          <w:sz w:val="22"/>
          <w:szCs w:val="22"/>
        </w:rPr>
      </w:pPr>
      <w:r>
        <w:rPr>
          <w:rFonts w:ascii="Arial" w:hAnsi="Arial" w:cs="Arial"/>
          <w:sz w:val="22"/>
          <w:szCs w:val="22"/>
        </w:rPr>
        <w:t>- Allegato D:</w:t>
      </w:r>
      <w:r w:rsidR="002267B8">
        <w:rPr>
          <w:rFonts w:ascii="Arial" w:hAnsi="Arial" w:cs="Arial"/>
          <w:sz w:val="22"/>
          <w:szCs w:val="22"/>
        </w:rPr>
        <w:t xml:space="preserve"> Elenco prezzi unitari e computo metrico estimativo</w:t>
      </w:r>
    </w:p>
    <w:p w14:paraId="7DC4D49A" w14:textId="77777777" w:rsidR="005E0BE2" w:rsidRDefault="005E0BE2" w:rsidP="005E0BE2">
      <w:pPr>
        <w:widowControl/>
        <w:tabs>
          <w:tab w:val="right" w:pos="9356"/>
        </w:tabs>
        <w:autoSpaceDE/>
        <w:autoSpaceDN/>
        <w:adjustRightInd/>
        <w:spacing w:line="360" w:lineRule="auto"/>
        <w:jc w:val="both"/>
        <w:rPr>
          <w:rFonts w:ascii="Arial" w:hAnsi="Arial" w:cs="Arial"/>
          <w:sz w:val="22"/>
          <w:szCs w:val="22"/>
        </w:rPr>
      </w:pPr>
      <w:r>
        <w:rPr>
          <w:rFonts w:ascii="Arial" w:hAnsi="Arial" w:cs="Arial"/>
          <w:b/>
          <w:bCs/>
          <w:sz w:val="22"/>
          <w:szCs w:val="22"/>
        </w:rPr>
        <w:t xml:space="preserve">RITENUTO </w:t>
      </w:r>
      <w:r w:rsidRPr="005E0BE2">
        <w:rPr>
          <w:rFonts w:ascii="Arial" w:hAnsi="Arial" w:cs="Arial"/>
          <w:sz w:val="22"/>
          <w:szCs w:val="22"/>
        </w:rPr>
        <w:t>di approvare</w:t>
      </w:r>
      <w:r>
        <w:rPr>
          <w:rFonts w:ascii="Arial" w:hAnsi="Arial" w:cs="Arial"/>
          <w:sz w:val="22"/>
          <w:szCs w:val="22"/>
        </w:rPr>
        <w:t xml:space="preserve"> la Lettera d’invito ed i relativ</w:t>
      </w:r>
      <w:r w:rsidR="002267B8">
        <w:rPr>
          <w:rFonts w:ascii="Arial" w:hAnsi="Arial" w:cs="Arial"/>
          <w:sz w:val="22"/>
          <w:szCs w:val="22"/>
        </w:rPr>
        <w:t>i</w:t>
      </w:r>
      <w:r>
        <w:rPr>
          <w:rFonts w:ascii="Arial" w:hAnsi="Arial" w:cs="Arial"/>
          <w:sz w:val="22"/>
          <w:szCs w:val="22"/>
        </w:rPr>
        <w:t xml:space="preserve"> allegat</w:t>
      </w:r>
      <w:r w:rsidR="002267B8">
        <w:rPr>
          <w:rFonts w:ascii="Arial" w:hAnsi="Arial" w:cs="Arial"/>
          <w:sz w:val="22"/>
          <w:szCs w:val="22"/>
        </w:rPr>
        <w:t>i</w:t>
      </w:r>
      <w:r>
        <w:rPr>
          <w:rFonts w:ascii="Arial" w:hAnsi="Arial" w:cs="Arial"/>
          <w:sz w:val="22"/>
          <w:szCs w:val="22"/>
        </w:rPr>
        <w:t xml:space="preserve"> di cui al punto precedente;</w:t>
      </w:r>
    </w:p>
    <w:p w14:paraId="031D044C" w14:textId="77777777" w:rsidR="00747CA1" w:rsidRDefault="00747CA1" w:rsidP="00747CA1">
      <w:pPr>
        <w:widowControl/>
        <w:tabs>
          <w:tab w:val="right" w:pos="9356"/>
        </w:tabs>
        <w:autoSpaceDE/>
        <w:autoSpaceDN/>
        <w:adjustRightInd/>
        <w:spacing w:line="360" w:lineRule="auto"/>
        <w:jc w:val="both"/>
        <w:rPr>
          <w:rFonts w:ascii="Arial" w:hAnsi="Arial" w:cs="Arial"/>
          <w:sz w:val="22"/>
          <w:szCs w:val="22"/>
        </w:rPr>
      </w:pPr>
      <w:r>
        <w:rPr>
          <w:rFonts w:ascii="Arial" w:hAnsi="Arial" w:cs="Arial"/>
          <w:b/>
          <w:bCs/>
          <w:sz w:val="22"/>
          <w:szCs w:val="22"/>
        </w:rPr>
        <w:t xml:space="preserve">RICHIAMATO </w:t>
      </w:r>
      <w:r>
        <w:rPr>
          <w:rFonts w:ascii="Arial" w:hAnsi="Arial" w:cs="Arial"/>
          <w:sz w:val="22"/>
          <w:szCs w:val="22"/>
        </w:rPr>
        <w:t>l’art. 32 del D.Lgs. n. 50/2016;</w:t>
      </w:r>
    </w:p>
    <w:p w14:paraId="0B3A7DE7" w14:textId="77777777" w:rsidR="00747CA1" w:rsidRDefault="00747CA1" w:rsidP="00747CA1">
      <w:pPr>
        <w:widowControl/>
        <w:tabs>
          <w:tab w:val="right" w:pos="9356"/>
        </w:tabs>
        <w:autoSpaceDE/>
        <w:autoSpaceDN/>
        <w:adjustRightInd/>
        <w:spacing w:line="360" w:lineRule="auto"/>
        <w:jc w:val="both"/>
        <w:rPr>
          <w:rFonts w:ascii="Arial" w:hAnsi="Arial" w:cs="Arial"/>
          <w:b/>
          <w:bCs/>
          <w:sz w:val="22"/>
          <w:szCs w:val="22"/>
        </w:rPr>
      </w:pPr>
      <w:r>
        <w:rPr>
          <w:rFonts w:ascii="Arial" w:hAnsi="Arial" w:cs="Arial"/>
          <w:b/>
          <w:bCs/>
          <w:sz w:val="22"/>
          <w:szCs w:val="22"/>
        </w:rPr>
        <w:t>RICHIAMATI:</w:t>
      </w:r>
    </w:p>
    <w:p w14:paraId="5DFCB36D" w14:textId="77777777" w:rsidR="00747CA1" w:rsidRDefault="00747CA1" w:rsidP="00747CA1">
      <w:pPr>
        <w:widowControl/>
        <w:tabs>
          <w:tab w:val="right" w:pos="9356"/>
        </w:tabs>
        <w:autoSpaceDE/>
        <w:autoSpaceDN/>
        <w:adjustRightInd/>
        <w:spacing w:line="360" w:lineRule="auto"/>
        <w:jc w:val="both"/>
        <w:rPr>
          <w:rFonts w:ascii="Arial" w:hAnsi="Arial" w:cs="Arial"/>
          <w:sz w:val="22"/>
          <w:szCs w:val="22"/>
        </w:rPr>
      </w:pPr>
      <w:r w:rsidRPr="00406EE1">
        <w:rPr>
          <w:rFonts w:ascii="Arial" w:hAnsi="Arial" w:cs="Arial"/>
          <w:sz w:val="22"/>
          <w:szCs w:val="22"/>
        </w:rPr>
        <w:t xml:space="preserve">-  </w:t>
      </w:r>
      <w:r>
        <w:rPr>
          <w:rFonts w:ascii="Arial" w:hAnsi="Arial" w:cs="Arial"/>
          <w:sz w:val="22"/>
          <w:szCs w:val="22"/>
        </w:rPr>
        <w:t>l’art. 192 del D.Lgs. 267/2000;</w:t>
      </w:r>
    </w:p>
    <w:p w14:paraId="427C4962" w14:textId="77777777" w:rsidR="00747CA1" w:rsidRDefault="00747CA1" w:rsidP="00747CA1">
      <w:pPr>
        <w:widowControl/>
        <w:tabs>
          <w:tab w:val="right" w:pos="9356"/>
        </w:tabs>
        <w:autoSpaceDE/>
        <w:autoSpaceDN/>
        <w:adjustRightInd/>
        <w:spacing w:line="360" w:lineRule="auto"/>
        <w:jc w:val="both"/>
        <w:rPr>
          <w:rFonts w:ascii="Arial" w:hAnsi="Arial" w:cs="Arial"/>
          <w:sz w:val="22"/>
          <w:szCs w:val="22"/>
        </w:rPr>
      </w:pPr>
      <w:r>
        <w:rPr>
          <w:rFonts w:ascii="Arial" w:hAnsi="Arial" w:cs="Arial"/>
          <w:sz w:val="22"/>
          <w:szCs w:val="22"/>
        </w:rPr>
        <w:t>- il D.Lgs. 50/2016;</w:t>
      </w:r>
    </w:p>
    <w:p w14:paraId="35181BA1" w14:textId="77777777" w:rsidR="00747CA1" w:rsidRDefault="00747CA1" w:rsidP="00747CA1">
      <w:pPr>
        <w:widowControl/>
        <w:tabs>
          <w:tab w:val="right" w:pos="9356"/>
        </w:tabs>
        <w:autoSpaceDE/>
        <w:autoSpaceDN/>
        <w:adjustRightInd/>
        <w:spacing w:line="360" w:lineRule="auto"/>
        <w:jc w:val="both"/>
        <w:rPr>
          <w:rFonts w:ascii="Arial" w:hAnsi="Arial" w:cs="Arial"/>
          <w:sz w:val="22"/>
          <w:szCs w:val="22"/>
        </w:rPr>
      </w:pPr>
      <w:r>
        <w:rPr>
          <w:rFonts w:ascii="Arial" w:hAnsi="Arial" w:cs="Arial"/>
          <w:sz w:val="22"/>
          <w:szCs w:val="22"/>
        </w:rPr>
        <w:t>- il D.P.R. 207/2010;</w:t>
      </w:r>
    </w:p>
    <w:p w14:paraId="78E8BFF5" w14:textId="77777777" w:rsidR="00747CA1" w:rsidRDefault="00747CA1" w:rsidP="00747CA1">
      <w:pPr>
        <w:widowControl/>
        <w:tabs>
          <w:tab w:val="right" w:pos="9356"/>
        </w:tabs>
        <w:autoSpaceDE/>
        <w:autoSpaceDN/>
        <w:adjustRightInd/>
        <w:spacing w:line="360" w:lineRule="auto"/>
        <w:jc w:val="both"/>
        <w:rPr>
          <w:rFonts w:ascii="Arial" w:hAnsi="Arial" w:cs="Arial"/>
          <w:sz w:val="22"/>
          <w:szCs w:val="22"/>
        </w:rPr>
      </w:pPr>
      <w:r>
        <w:rPr>
          <w:rFonts w:ascii="Arial" w:hAnsi="Arial" w:cs="Arial"/>
          <w:sz w:val="22"/>
          <w:szCs w:val="22"/>
        </w:rPr>
        <w:t>- l’art. 1 comma 2 lett. a) della L. 120/2020;</w:t>
      </w:r>
    </w:p>
    <w:p w14:paraId="14191D5B" w14:textId="77777777" w:rsidR="00747CA1" w:rsidRDefault="00747CA1" w:rsidP="00747CA1">
      <w:pPr>
        <w:widowControl/>
        <w:tabs>
          <w:tab w:val="right" w:pos="9356"/>
        </w:tabs>
        <w:autoSpaceDE/>
        <w:autoSpaceDN/>
        <w:adjustRightInd/>
        <w:spacing w:line="360" w:lineRule="auto"/>
        <w:jc w:val="both"/>
        <w:rPr>
          <w:rFonts w:ascii="Arial" w:hAnsi="Arial" w:cs="Arial"/>
          <w:sz w:val="22"/>
          <w:szCs w:val="22"/>
        </w:rPr>
      </w:pPr>
      <w:r>
        <w:rPr>
          <w:rFonts w:ascii="Arial" w:hAnsi="Arial" w:cs="Arial"/>
          <w:b/>
          <w:bCs/>
          <w:sz w:val="22"/>
          <w:szCs w:val="22"/>
        </w:rPr>
        <w:t xml:space="preserve">VISTO </w:t>
      </w:r>
      <w:r>
        <w:rPr>
          <w:rFonts w:ascii="Arial" w:hAnsi="Arial" w:cs="Arial"/>
          <w:sz w:val="22"/>
          <w:szCs w:val="22"/>
        </w:rPr>
        <w:t>l’art. 107 del D.Lgs. 267/2000;</w:t>
      </w:r>
    </w:p>
    <w:p w14:paraId="2287EF92" w14:textId="77777777" w:rsidR="003A655F" w:rsidRPr="003A655F" w:rsidRDefault="003A655F" w:rsidP="003A655F">
      <w:pPr>
        <w:widowControl/>
        <w:autoSpaceDE/>
        <w:autoSpaceDN/>
        <w:adjustRightInd/>
        <w:jc w:val="both"/>
        <w:rPr>
          <w:b/>
          <w:bCs/>
          <w:sz w:val="22"/>
          <w:szCs w:val="22"/>
        </w:rPr>
      </w:pPr>
      <w:r w:rsidRPr="003A655F">
        <w:rPr>
          <w:rFonts w:ascii="Arial" w:hAnsi="Arial" w:cs="Arial"/>
          <w:b/>
          <w:bCs/>
          <w:sz w:val="22"/>
          <w:szCs w:val="22"/>
        </w:rPr>
        <w:t>VISTO:</w:t>
      </w:r>
    </w:p>
    <w:p w14:paraId="53FE80C4" w14:textId="77777777" w:rsidR="003A655F" w:rsidRPr="003A655F" w:rsidRDefault="003A655F" w:rsidP="003A655F">
      <w:pPr>
        <w:widowControl/>
        <w:autoSpaceDE/>
        <w:autoSpaceDN/>
        <w:adjustRightInd/>
        <w:jc w:val="both"/>
        <w:rPr>
          <w:sz w:val="22"/>
          <w:szCs w:val="22"/>
        </w:rPr>
      </w:pPr>
    </w:p>
    <w:p w14:paraId="659EB90A" w14:textId="77777777" w:rsidR="003A655F" w:rsidRPr="003A655F" w:rsidRDefault="003A655F" w:rsidP="003A655F">
      <w:pPr>
        <w:widowControl/>
        <w:numPr>
          <w:ilvl w:val="0"/>
          <w:numId w:val="10"/>
        </w:numPr>
        <w:autoSpaceDE/>
        <w:autoSpaceDN/>
        <w:adjustRightInd/>
        <w:jc w:val="both"/>
        <w:rPr>
          <w:rFonts w:ascii="Arial" w:hAnsi="Arial" w:cs="Arial"/>
          <w:sz w:val="22"/>
          <w:szCs w:val="22"/>
        </w:rPr>
      </w:pPr>
      <w:r w:rsidRPr="003A655F">
        <w:rPr>
          <w:rFonts w:ascii="Arial" w:hAnsi="Arial" w:cs="Arial"/>
          <w:sz w:val="22"/>
          <w:szCs w:val="22"/>
        </w:rPr>
        <w:t>Il Regolamento di Contabilità del Comune di Lurano;</w:t>
      </w:r>
    </w:p>
    <w:p w14:paraId="152DACAC" w14:textId="77777777" w:rsidR="003A655F" w:rsidRPr="003A655F" w:rsidRDefault="003A655F" w:rsidP="003A655F">
      <w:pPr>
        <w:widowControl/>
        <w:numPr>
          <w:ilvl w:val="0"/>
          <w:numId w:val="10"/>
        </w:numPr>
        <w:autoSpaceDE/>
        <w:autoSpaceDN/>
        <w:adjustRightInd/>
        <w:jc w:val="both"/>
        <w:rPr>
          <w:rFonts w:ascii="Arial" w:hAnsi="Arial" w:cs="Arial"/>
          <w:sz w:val="22"/>
          <w:szCs w:val="22"/>
        </w:rPr>
      </w:pPr>
      <w:r w:rsidRPr="003A655F">
        <w:rPr>
          <w:rFonts w:ascii="Arial" w:hAnsi="Arial" w:cs="Arial"/>
          <w:sz w:val="22"/>
          <w:szCs w:val="22"/>
        </w:rPr>
        <w:t>Il Regolamento per il funzionamento degli Uffici e dei Servizi;</w:t>
      </w:r>
    </w:p>
    <w:p w14:paraId="1445F583" w14:textId="77777777" w:rsidR="003A655F" w:rsidRPr="003A655F" w:rsidRDefault="003A655F" w:rsidP="003A655F">
      <w:pPr>
        <w:widowControl/>
        <w:numPr>
          <w:ilvl w:val="0"/>
          <w:numId w:val="10"/>
        </w:numPr>
        <w:autoSpaceDE/>
        <w:autoSpaceDN/>
        <w:adjustRightInd/>
        <w:rPr>
          <w:rFonts w:ascii="Arial" w:hAnsi="Arial" w:cs="Arial"/>
          <w:sz w:val="22"/>
          <w:szCs w:val="22"/>
        </w:rPr>
      </w:pPr>
      <w:r w:rsidRPr="003A655F">
        <w:rPr>
          <w:rFonts w:ascii="Arial" w:hAnsi="Arial" w:cs="Arial"/>
          <w:sz w:val="22"/>
          <w:szCs w:val="22"/>
        </w:rPr>
        <w:t>la delibera di consiglio comunale n. 8 del 28/04/2021 con la quale è stato approvato il Bilancio 2021/2023 e relativi allegati;</w:t>
      </w:r>
    </w:p>
    <w:p w14:paraId="5AE870D0" w14:textId="77777777" w:rsidR="003A655F" w:rsidRPr="003A655F" w:rsidRDefault="003A655F" w:rsidP="003A655F">
      <w:pPr>
        <w:widowControl/>
        <w:numPr>
          <w:ilvl w:val="0"/>
          <w:numId w:val="10"/>
        </w:numPr>
        <w:autoSpaceDE/>
        <w:autoSpaceDN/>
        <w:adjustRightInd/>
        <w:jc w:val="both"/>
        <w:rPr>
          <w:rFonts w:ascii="Arial" w:hAnsi="Arial" w:cs="Arial"/>
          <w:sz w:val="22"/>
          <w:szCs w:val="22"/>
        </w:rPr>
      </w:pPr>
      <w:r w:rsidRPr="003A655F">
        <w:rPr>
          <w:rFonts w:ascii="Arial" w:hAnsi="Arial" w:cs="Arial"/>
          <w:sz w:val="22"/>
          <w:szCs w:val="22"/>
        </w:rPr>
        <w:t>la delibera di Consiglio Comunale n. 8 del 28.04.2021 con la quale è stato approvato il bilancio 2021/2023;</w:t>
      </w:r>
    </w:p>
    <w:p w14:paraId="223CCDAE" w14:textId="77777777" w:rsidR="003A655F" w:rsidRPr="003A655F" w:rsidRDefault="003A655F" w:rsidP="003A655F">
      <w:pPr>
        <w:widowControl/>
        <w:numPr>
          <w:ilvl w:val="0"/>
          <w:numId w:val="10"/>
        </w:numPr>
        <w:autoSpaceDE/>
        <w:autoSpaceDN/>
        <w:adjustRightInd/>
        <w:jc w:val="both"/>
        <w:rPr>
          <w:rFonts w:ascii="Arial" w:hAnsi="Arial" w:cs="Arial"/>
          <w:sz w:val="22"/>
          <w:szCs w:val="22"/>
        </w:rPr>
      </w:pPr>
      <w:r w:rsidRPr="003A655F">
        <w:rPr>
          <w:rFonts w:ascii="Arial" w:hAnsi="Arial" w:cs="Arial"/>
          <w:sz w:val="22"/>
          <w:szCs w:val="22"/>
        </w:rPr>
        <w:t>la delibera di Giunta Comunale n. 38 del 21.07.2021 con la quale è stato approvato il piano esecutivo di gestione 2021/2023;</w:t>
      </w:r>
    </w:p>
    <w:p w14:paraId="11AB5831" w14:textId="77777777" w:rsidR="003A655F" w:rsidRPr="003A655F" w:rsidRDefault="003A655F" w:rsidP="003A655F">
      <w:pPr>
        <w:widowControl/>
        <w:numPr>
          <w:ilvl w:val="0"/>
          <w:numId w:val="10"/>
        </w:numPr>
        <w:autoSpaceDE/>
        <w:autoSpaceDN/>
        <w:adjustRightInd/>
        <w:jc w:val="both"/>
        <w:rPr>
          <w:rFonts w:ascii="Arial" w:hAnsi="Arial" w:cs="Arial"/>
          <w:sz w:val="22"/>
          <w:szCs w:val="22"/>
        </w:rPr>
      </w:pPr>
      <w:r w:rsidRPr="003A655F">
        <w:rPr>
          <w:rFonts w:ascii="Arial" w:hAnsi="Arial" w:cs="Arial"/>
          <w:sz w:val="22"/>
          <w:szCs w:val="22"/>
        </w:rPr>
        <w:t>la delibera di Consiglio Comunale n. 23 del 30.07.2021 con la quale è stata approvata la variazione di assestamento generale del bilancio 2021/2023</w:t>
      </w:r>
    </w:p>
    <w:p w14:paraId="75630A51" w14:textId="77777777" w:rsidR="003A655F" w:rsidRDefault="003A655F" w:rsidP="00747CA1">
      <w:pPr>
        <w:widowControl/>
        <w:tabs>
          <w:tab w:val="right" w:pos="9356"/>
        </w:tabs>
        <w:autoSpaceDE/>
        <w:autoSpaceDN/>
        <w:adjustRightInd/>
        <w:spacing w:line="360" w:lineRule="auto"/>
        <w:jc w:val="both"/>
        <w:rPr>
          <w:rFonts w:ascii="Arial" w:hAnsi="Arial" w:cs="Arial"/>
          <w:sz w:val="22"/>
          <w:szCs w:val="22"/>
        </w:rPr>
      </w:pPr>
    </w:p>
    <w:p w14:paraId="738FC04E" w14:textId="77777777" w:rsidR="00572FD6" w:rsidRDefault="00572FD6" w:rsidP="00572FD6">
      <w:pPr>
        <w:widowControl/>
        <w:autoSpaceDE/>
        <w:autoSpaceDN/>
        <w:adjustRightInd/>
        <w:spacing w:line="360" w:lineRule="auto"/>
        <w:jc w:val="center"/>
        <w:rPr>
          <w:rFonts w:ascii="Arial" w:hAnsi="Arial" w:cs="Arial"/>
          <w:b/>
          <w:bCs/>
          <w:sz w:val="22"/>
          <w:szCs w:val="22"/>
        </w:rPr>
      </w:pPr>
      <w:r w:rsidRPr="00EF1D9F">
        <w:rPr>
          <w:rFonts w:ascii="Arial" w:hAnsi="Arial" w:cs="Arial"/>
          <w:b/>
          <w:bCs/>
          <w:sz w:val="22"/>
          <w:szCs w:val="22"/>
        </w:rPr>
        <w:t>DETERMINA</w:t>
      </w:r>
    </w:p>
    <w:p w14:paraId="6CD16C57" w14:textId="77777777" w:rsidR="003A655F" w:rsidRPr="00EF1D9F" w:rsidRDefault="003A655F" w:rsidP="00572FD6">
      <w:pPr>
        <w:widowControl/>
        <w:autoSpaceDE/>
        <w:autoSpaceDN/>
        <w:adjustRightInd/>
        <w:spacing w:line="360" w:lineRule="auto"/>
        <w:jc w:val="center"/>
        <w:rPr>
          <w:rFonts w:ascii="Arial" w:hAnsi="Arial" w:cs="Arial"/>
          <w:b/>
          <w:bCs/>
          <w:sz w:val="22"/>
          <w:szCs w:val="22"/>
        </w:rPr>
      </w:pPr>
    </w:p>
    <w:p w14:paraId="3936371F" w14:textId="77777777" w:rsidR="00572FD6" w:rsidRDefault="00747CA1" w:rsidP="00572FD6">
      <w:pPr>
        <w:widowControl/>
        <w:numPr>
          <w:ilvl w:val="0"/>
          <w:numId w:val="1"/>
        </w:numPr>
        <w:autoSpaceDE/>
        <w:autoSpaceDN/>
        <w:adjustRightInd/>
        <w:spacing w:line="360" w:lineRule="auto"/>
        <w:jc w:val="both"/>
        <w:rPr>
          <w:rFonts w:ascii="Arial" w:hAnsi="Arial" w:cs="Arial"/>
          <w:sz w:val="22"/>
          <w:szCs w:val="22"/>
        </w:rPr>
      </w:pPr>
      <w:r w:rsidRPr="00747CA1">
        <w:rPr>
          <w:rFonts w:ascii="Arial" w:hAnsi="Arial" w:cs="Arial"/>
          <w:b/>
          <w:bCs/>
          <w:sz w:val="22"/>
          <w:szCs w:val="22"/>
        </w:rPr>
        <w:t>DI CONSIDERARE</w:t>
      </w:r>
      <w:r w:rsidR="00572FD6" w:rsidRPr="00EF1D9F">
        <w:rPr>
          <w:rFonts w:ascii="Arial" w:hAnsi="Arial" w:cs="Arial"/>
          <w:sz w:val="22"/>
          <w:szCs w:val="22"/>
        </w:rPr>
        <w:t xml:space="preserve"> le premesse parte integrante del presente provvedimento;</w:t>
      </w:r>
    </w:p>
    <w:p w14:paraId="6FED814B" w14:textId="77777777" w:rsidR="00747CA1" w:rsidRPr="0084759A" w:rsidRDefault="00747CA1" w:rsidP="00572FD6">
      <w:pPr>
        <w:widowControl/>
        <w:numPr>
          <w:ilvl w:val="0"/>
          <w:numId w:val="1"/>
        </w:numPr>
        <w:autoSpaceDE/>
        <w:autoSpaceDN/>
        <w:adjustRightInd/>
        <w:spacing w:line="360" w:lineRule="auto"/>
        <w:jc w:val="both"/>
        <w:rPr>
          <w:rFonts w:ascii="Arial" w:hAnsi="Arial" w:cs="Arial"/>
          <w:sz w:val="22"/>
          <w:szCs w:val="22"/>
        </w:rPr>
      </w:pPr>
      <w:r w:rsidRPr="00747CA1">
        <w:rPr>
          <w:rFonts w:ascii="Arial" w:hAnsi="Arial" w:cs="Arial"/>
          <w:b/>
          <w:bCs/>
          <w:sz w:val="22"/>
          <w:szCs w:val="22"/>
        </w:rPr>
        <w:t>DI CONTRARRE,</w:t>
      </w:r>
      <w:r>
        <w:rPr>
          <w:rFonts w:ascii="Arial" w:hAnsi="Arial" w:cs="Arial"/>
          <w:sz w:val="22"/>
          <w:szCs w:val="22"/>
        </w:rPr>
        <w:t xml:space="preserve"> individuando gli elementi essenziali del contratto e gli elementi di selezione degli </w:t>
      </w:r>
      <w:r w:rsidRPr="0084759A">
        <w:rPr>
          <w:rFonts w:ascii="Arial" w:hAnsi="Arial" w:cs="Arial"/>
          <w:sz w:val="22"/>
          <w:szCs w:val="22"/>
        </w:rPr>
        <w:t>operatori economici e delle offerte;</w:t>
      </w:r>
    </w:p>
    <w:p w14:paraId="0585FCB5" w14:textId="77777777" w:rsidR="00572169" w:rsidRPr="0084759A" w:rsidRDefault="00572169" w:rsidP="00572FD6">
      <w:pPr>
        <w:widowControl/>
        <w:numPr>
          <w:ilvl w:val="0"/>
          <w:numId w:val="1"/>
        </w:numPr>
        <w:autoSpaceDE/>
        <w:autoSpaceDN/>
        <w:adjustRightInd/>
        <w:spacing w:line="360" w:lineRule="auto"/>
        <w:jc w:val="both"/>
        <w:rPr>
          <w:rFonts w:ascii="Arial" w:hAnsi="Arial" w:cs="Arial"/>
          <w:sz w:val="22"/>
          <w:szCs w:val="22"/>
        </w:rPr>
      </w:pPr>
      <w:r w:rsidRPr="0084759A">
        <w:rPr>
          <w:rFonts w:ascii="Arial" w:hAnsi="Arial" w:cs="Arial"/>
          <w:b/>
          <w:bCs/>
          <w:sz w:val="22"/>
          <w:szCs w:val="22"/>
        </w:rPr>
        <w:t xml:space="preserve">DI PROCEDERE </w:t>
      </w:r>
      <w:r w:rsidR="0084759A" w:rsidRPr="0084759A">
        <w:rPr>
          <w:rFonts w:ascii="Arial" w:hAnsi="Arial" w:cs="Arial"/>
          <w:sz w:val="22"/>
          <w:szCs w:val="22"/>
        </w:rPr>
        <w:t xml:space="preserve">per la scelta del contraente, ad un affidamento diretto, in conformità all’art. 1 </w:t>
      </w:r>
      <w:r w:rsidR="0031433E" w:rsidRPr="0084759A">
        <w:rPr>
          <w:rFonts w:ascii="Arial" w:hAnsi="Arial" w:cs="Arial"/>
          <w:sz w:val="22"/>
          <w:szCs w:val="22"/>
        </w:rPr>
        <w:t>comma</w:t>
      </w:r>
      <w:r w:rsidR="0084759A" w:rsidRPr="0084759A">
        <w:rPr>
          <w:rFonts w:ascii="Arial" w:hAnsi="Arial" w:cs="Arial"/>
          <w:sz w:val="22"/>
          <w:szCs w:val="22"/>
        </w:rPr>
        <w:t xml:space="preserve"> 2 lettera a) L. 120/2020 dell’importo a base d’asta di € </w:t>
      </w:r>
      <w:r w:rsidR="002267B8">
        <w:rPr>
          <w:rFonts w:ascii="Arial" w:hAnsi="Arial" w:cs="Arial"/>
          <w:sz w:val="22"/>
          <w:szCs w:val="22"/>
        </w:rPr>
        <w:t>91.885,17</w:t>
      </w:r>
      <w:r w:rsidR="0084759A" w:rsidRPr="0084759A">
        <w:rPr>
          <w:rFonts w:ascii="Arial" w:hAnsi="Arial" w:cs="Arial"/>
          <w:sz w:val="22"/>
          <w:szCs w:val="22"/>
        </w:rPr>
        <w:t xml:space="preserve"> oltre a € 1.</w:t>
      </w:r>
      <w:r w:rsidR="002267B8">
        <w:rPr>
          <w:rFonts w:ascii="Arial" w:hAnsi="Arial" w:cs="Arial"/>
          <w:sz w:val="22"/>
          <w:szCs w:val="22"/>
        </w:rPr>
        <w:t>00</w:t>
      </w:r>
      <w:r w:rsidR="0084759A" w:rsidRPr="0084759A">
        <w:rPr>
          <w:rFonts w:ascii="Arial" w:hAnsi="Arial" w:cs="Arial"/>
          <w:sz w:val="22"/>
          <w:szCs w:val="22"/>
        </w:rPr>
        <w:t xml:space="preserve">0,00 di oneri di sicurezza non soggetti a ribasso d’asta; </w:t>
      </w:r>
      <w:r w:rsidRPr="0084759A">
        <w:rPr>
          <w:rFonts w:ascii="Arial" w:hAnsi="Arial" w:cs="Arial"/>
          <w:sz w:val="22"/>
          <w:szCs w:val="22"/>
        </w:rPr>
        <w:t xml:space="preserve"> </w:t>
      </w:r>
    </w:p>
    <w:p w14:paraId="003C52F2" w14:textId="77777777" w:rsidR="00572169" w:rsidRDefault="00572169" w:rsidP="00572FD6">
      <w:pPr>
        <w:widowControl/>
        <w:numPr>
          <w:ilvl w:val="0"/>
          <w:numId w:val="1"/>
        </w:numPr>
        <w:autoSpaceDE/>
        <w:autoSpaceDN/>
        <w:adjustRightInd/>
        <w:spacing w:line="360" w:lineRule="auto"/>
        <w:jc w:val="both"/>
        <w:rPr>
          <w:rFonts w:ascii="Arial" w:hAnsi="Arial" w:cs="Arial"/>
          <w:sz w:val="22"/>
          <w:szCs w:val="22"/>
        </w:rPr>
      </w:pPr>
      <w:r w:rsidRPr="00572169">
        <w:rPr>
          <w:rFonts w:ascii="Arial" w:hAnsi="Arial" w:cs="Arial"/>
          <w:b/>
          <w:bCs/>
          <w:sz w:val="22"/>
          <w:szCs w:val="22"/>
        </w:rPr>
        <w:lastRenderedPageBreak/>
        <w:t>DI APPROVARE</w:t>
      </w:r>
      <w:r>
        <w:rPr>
          <w:rFonts w:ascii="Arial" w:hAnsi="Arial" w:cs="Arial"/>
          <w:sz w:val="22"/>
          <w:szCs w:val="22"/>
        </w:rPr>
        <w:t xml:space="preserve"> la lettera d’invito ed il relativo allegato;</w:t>
      </w:r>
    </w:p>
    <w:p w14:paraId="2546C151" w14:textId="77777777" w:rsidR="00572169" w:rsidRPr="002267B8" w:rsidRDefault="00572169" w:rsidP="00E1493C">
      <w:pPr>
        <w:widowControl/>
        <w:numPr>
          <w:ilvl w:val="0"/>
          <w:numId w:val="1"/>
        </w:numPr>
        <w:autoSpaceDE/>
        <w:autoSpaceDN/>
        <w:adjustRightInd/>
        <w:spacing w:line="360" w:lineRule="auto"/>
        <w:jc w:val="both"/>
        <w:rPr>
          <w:rFonts w:ascii="Arial" w:hAnsi="Arial" w:cs="Arial"/>
          <w:sz w:val="22"/>
          <w:szCs w:val="22"/>
        </w:rPr>
      </w:pPr>
      <w:r w:rsidRPr="002267B8">
        <w:rPr>
          <w:rFonts w:ascii="Arial" w:hAnsi="Arial" w:cs="Arial"/>
          <w:b/>
          <w:bCs/>
          <w:sz w:val="22"/>
          <w:szCs w:val="22"/>
        </w:rPr>
        <w:t>DI DARE ATTO</w:t>
      </w:r>
      <w:r w:rsidRPr="002267B8">
        <w:rPr>
          <w:rFonts w:ascii="Arial" w:hAnsi="Arial" w:cs="Arial"/>
          <w:sz w:val="22"/>
          <w:szCs w:val="22"/>
        </w:rPr>
        <w:t xml:space="preserve"> che </w:t>
      </w:r>
      <w:r w:rsidR="002267B8" w:rsidRPr="002267B8">
        <w:rPr>
          <w:rFonts w:ascii="Arial" w:hAnsi="Arial" w:cs="Arial"/>
          <w:sz w:val="22"/>
          <w:szCs w:val="22"/>
        </w:rPr>
        <w:t xml:space="preserve">l’allegato C – Elaborati grafici e l’allegato D – Elenco prezzi unitari e computo metrico estimativo, citati in precedenza, </w:t>
      </w:r>
      <w:r w:rsidRPr="002267B8">
        <w:rPr>
          <w:rFonts w:ascii="Arial" w:hAnsi="Arial" w:cs="Arial"/>
          <w:sz w:val="22"/>
          <w:szCs w:val="22"/>
        </w:rPr>
        <w:t>verr</w:t>
      </w:r>
      <w:r w:rsidR="002267B8">
        <w:rPr>
          <w:rFonts w:ascii="Arial" w:hAnsi="Arial" w:cs="Arial"/>
          <w:sz w:val="22"/>
          <w:szCs w:val="22"/>
        </w:rPr>
        <w:t>anno</w:t>
      </w:r>
      <w:r w:rsidRPr="002267B8">
        <w:rPr>
          <w:rFonts w:ascii="Arial" w:hAnsi="Arial" w:cs="Arial"/>
          <w:sz w:val="22"/>
          <w:szCs w:val="22"/>
        </w:rPr>
        <w:t xml:space="preserve"> acclus</w:t>
      </w:r>
      <w:r w:rsidR="002267B8">
        <w:rPr>
          <w:rFonts w:ascii="Arial" w:hAnsi="Arial" w:cs="Arial"/>
          <w:sz w:val="22"/>
          <w:szCs w:val="22"/>
        </w:rPr>
        <w:t>i</w:t>
      </w:r>
      <w:r w:rsidRPr="002267B8">
        <w:rPr>
          <w:rFonts w:ascii="Arial" w:hAnsi="Arial" w:cs="Arial"/>
          <w:sz w:val="22"/>
          <w:szCs w:val="22"/>
        </w:rPr>
        <w:t xml:space="preserve"> alla documentazione di gara disponibile nella piattaforma telematica “SINTEL” di Regione Lombardia;</w:t>
      </w:r>
    </w:p>
    <w:p w14:paraId="26730B22" w14:textId="77777777" w:rsidR="007F3B8A" w:rsidRPr="0037266C" w:rsidRDefault="007F3B8A" w:rsidP="00572FD6">
      <w:pPr>
        <w:widowControl/>
        <w:numPr>
          <w:ilvl w:val="0"/>
          <w:numId w:val="1"/>
        </w:numPr>
        <w:autoSpaceDE/>
        <w:autoSpaceDN/>
        <w:adjustRightInd/>
        <w:spacing w:line="360" w:lineRule="auto"/>
        <w:jc w:val="both"/>
        <w:rPr>
          <w:rFonts w:ascii="Arial" w:hAnsi="Arial" w:cs="Arial"/>
          <w:sz w:val="22"/>
          <w:szCs w:val="22"/>
        </w:rPr>
      </w:pPr>
      <w:r w:rsidRPr="0037266C">
        <w:rPr>
          <w:rFonts w:ascii="Arial" w:hAnsi="Arial" w:cs="Arial"/>
          <w:b/>
          <w:bCs/>
          <w:sz w:val="22"/>
          <w:szCs w:val="22"/>
        </w:rPr>
        <w:t xml:space="preserve">DI IMPEGNARE </w:t>
      </w:r>
      <w:r w:rsidRPr="0037266C">
        <w:rPr>
          <w:rFonts w:ascii="Arial" w:hAnsi="Arial" w:cs="Arial"/>
          <w:sz w:val="22"/>
          <w:szCs w:val="22"/>
        </w:rPr>
        <w:t xml:space="preserve">la spesa di € </w:t>
      </w:r>
      <w:r w:rsidR="002267B8" w:rsidRPr="0037266C">
        <w:rPr>
          <w:rFonts w:ascii="Arial" w:hAnsi="Arial" w:cs="Arial"/>
          <w:sz w:val="22"/>
          <w:szCs w:val="22"/>
        </w:rPr>
        <w:t>102.173,69</w:t>
      </w:r>
      <w:r w:rsidRPr="0037266C">
        <w:rPr>
          <w:rFonts w:ascii="Arial" w:hAnsi="Arial" w:cs="Arial"/>
          <w:sz w:val="22"/>
          <w:szCs w:val="22"/>
        </w:rPr>
        <w:t xml:space="preserve"> (iva al </w:t>
      </w:r>
      <w:r w:rsidR="002267B8" w:rsidRPr="0037266C">
        <w:rPr>
          <w:rFonts w:ascii="Arial" w:hAnsi="Arial" w:cs="Arial"/>
          <w:sz w:val="22"/>
          <w:szCs w:val="22"/>
        </w:rPr>
        <w:t>10</w:t>
      </w:r>
      <w:r w:rsidRPr="0037266C">
        <w:rPr>
          <w:rFonts w:ascii="Arial" w:hAnsi="Arial" w:cs="Arial"/>
          <w:sz w:val="22"/>
          <w:szCs w:val="22"/>
        </w:rPr>
        <w:t xml:space="preserve">% inclusa) all’intervento contraddistinto dal capitolo </w:t>
      </w:r>
      <w:r w:rsidR="0037266C" w:rsidRPr="0037266C">
        <w:rPr>
          <w:rFonts w:ascii="Arial" w:hAnsi="Arial" w:cs="Arial"/>
          <w:sz w:val="22"/>
          <w:szCs w:val="22"/>
        </w:rPr>
        <w:t>7799/0</w:t>
      </w:r>
      <w:r w:rsidRPr="0037266C">
        <w:rPr>
          <w:rFonts w:ascii="Arial" w:hAnsi="Arial" w:cs="Arial"/>
          <w:sz w:val="22"/>
          <w:szCs w:val="22"/>
        </w:rPr>
        <w:t xml:space="preserve"> “</w:t>
      </w:r>
      <w:r w:rsidR="0037266C" w:rsidRPr="0037266C">
        <w:rPr>
          <w:rFonts w:ascii="Arial" w:hAnsi="Arial" w:cs="Arial"/>
          <w:sz w:val="22"/>
          <w:szCs w:val="22"/>
        </w:rPr>
        <w:t>interventi di messa in sicurezza viabilità comunale ed efficientamento energetico” c</w:t>
      </w:r>
      <w:r w:rsidRPr="0037266C">
        <w:rPr>
          <w:rFonts w:ascii="Arial" w:hAnsi="Arial" w:cs="Arial"/>
          <w:sz w:val="22"/>
          <w:szCs w:val="22"/>
        </w:rPr>
        <w:t xml:space="preserve">odice bilancio </w:t>
      </w:r>
      <w:r w:rsidR="0037266C" w:rsidRPr="0037266C">
        <w:rPr>
          <w:rFonts w:ascii="Arial" w:hAnsi="Arial" w:cs="Arial"/>
          <w:sz w:val="22"/>
          <w:szCs w:val="22"/>
        </w:rPr>
        <w:t>10.05-2.02.01.04.002</w:t>
      </w:r>
      <w:r w:rsidR="0031433E" w:rsidRPr="0037266C">
        <w:rPr>
          <w:rFonts w:ascii="Arial" w:hAnsi="Arial" w:cs="Arial"/>
          <w:sz w:val="22"/>
          <w:szCs w:val="22"/>
        </w:rPr>
        <w:t xml:space="preserve"> </w:t>
      </w:r>
      <w:r w:rsidRPr="0037266C">
        <w:rPr>
          <w:rFonts w:ascii="Arial" w:hAnsi="Arial" w:cs="Arial"/>
          <w:sz w:val="22"/>
          <w:szCs w:val="22"/>
        </w:rPr>
        <w:t>del Bilancio 2021 – Competenza;</w:t>
      </w:r>
    </w:p>
    <w:p w14:paraId="267EDCE3" w14:textId="77777777" w:rsidR="007F3B8A" w:rsidRDefault="00572FD6" w:rsidP="00572FD6">
      <w:pPr>
        <w:widowControl/>
        <w:numPr>
          <w:ilvl w:val="0"/>
          <w:numId w:val="1"/>
        </w:numPr>
        <w:autoSpaceDE/>
        <w:autoSpaceDN/>
        <w:adjustRightInd/>
        <w:spacing w:line="360" w:lineRule="auto"/>
        <w:jc w:val="both"/>
        <w:rPr>
          <w:rFonts w:ascii="Arial" w:hAnsi="Arial" w:cs="Arial"/>
          <w:sz w:val="22"/>
          <w:szCs w:val="22"/>
        </w:rPr>
      </w:pPr>
      <w:r w:rsidRPr="007F3B8A">
        <w:rPr>
          <w:rFonts w:ascii="Arial" w:hAnsi="Arial" w:cs="Arial"/>
          <w:b/>
          <w:bCs/>
          <w:sz w:val="22"/>
          <w:szCs w:val="22"/>
        </w:rPr>
        <w:t>D</w:t>
      </w:r>
      <w:r w:rsidR="007F3B8A" w:rsidRPr="007F3B8A">
        <w:rPr>
          <w:rFonts w:ascii="Arial" w:hAnsi="Arial" w:cs="Arial"/>
          <w:b/>
          <w:bCs/>
          <w:sz w:val="22"/>
          <w:szCs w:val="22"/>
        </w:rPr>
        <w:t>I DARE</w:t>
      </w:r>
      <w:r w:rsidR="007F3B8A">
        <w:rPr>
          <w:rFonts w:ascii="Arial" w:hAnsi="Arial" w:cs="Arial"/>
          <w:sz w:val="22"/>
          <w:szCs w:val="22"/>
        </w:rPr>
        <w:t xml:space="preserve"> atto che il codice CIG attribuito dall</w:t>
      </w:r>
      <w:r w:rsidR="0084759A">
        <w:rPr>
          <w:rFonts w:ascii="Arial" w:hAnsi="Arial" w:cs="Arial"/>
          <w:sz w:val="22"/>
          <w:szCs w:val="22"/>
        </w:rPr>
        <w:t>’</w:t>
      </w:r>
      <w:r w:rsidR="007F3B8A">
        <w:rPr>
          <w:rFonts w:ascii="Arial" w:hAnsi="Arial" w:cs="Arial"/>
          <w:sz w:val="22"/>
          <w:szCs w:val="22"/>
        </w:rPr>
        <w:t xml:space="preserve">Autorità Nazionale Anticorruzione, identificativo della presente gara è il seguente: </w:t>
      </w:r>
      <w:r w:rsidR="00E007A2">
        <w:rPr>
          <w:rFonts w:ascii="Arial" w:hAnsi="Arial" w:cs="Arial"/>
          <w:sz w:val="22"/>
          <w:szCs w:val="22"/>
        </w:rPr>
        <w:t>8899551DCD</w:t>
      </w:r>
    </w:p>
    <w:p w14:paraId="6BECB984" w14:textId="77777777" w:rsidR="00572FD6" w:rsidRDefault="007F3B8A" w:rsidP="00572FD6">
      <w:pPr>
        <w:widowControl/>
        <w:numPr>
          <w:ilvl w:val="0"/>
          <w:numId w:val="1"/>
        </w:numPr>
        <w:autoSpaceDE/>
        <w:autoSpaceDN/>
        <w:adjustRightInd/>
        <w:spacing w:line="360" w:lineRule="auto"/>
        <w:jc w:val="both"/>
        <w:rPr>
          <w:rFonts w:ascii="Arial" w:hAnsi="Arial" w:cs="Arial"/>
          <w:sz w:val="22"/>
          <w:szCs w:val="22"/>
        </w:rPr>
      </w:pPr>
      <w:r w:rsidRPr="007F3B8A">
        <w:rPr>
          <w:rFonts w:ascii="Arial" w:hAnsi="Arial" w:cs="Arial"/>
          <w:b/>
          <w:bCs/>
          <w:sz w:val="22"/>
          <w:szCs w:val="22"/>
        </w:rPr>
        <w:t>DI TRASMETTERE</w:t>
      </w:r>
      <w:r w:rsidR="00572FD6" w:rsidRPr="00EF1D9F">
        <w:rPr>
          <w:rFonts w:ascii="Arial" w:hAnsi="Arial" w:cs="Arial"/>
          <w:sz w:val="22"/>
          <w:szCs w:val="22"/>
        </w:rPr>
        <w:t xml:space="preserve"> copia della presente al Responsabile del Servizio finanziario per gli adempimenti di propria spettanza</w:t>
      </w:r>
      <w:r w:rsidR="00572FD6">
        <w:rPr>
          <w:rFonts w:ascii="Arial" w:hAnsi="Arial" w:cs="Arial"/>
          <w:sz w:val="22"/>
          <w:szCs w:val="22"/>
        </w:rPr>
        <w:t>;</w:t>
      </w:r>
    </w:p>
    <w:p w14:paraId="739600F9" w14:textId="77777777" w:rsidR="00572FD6" w:rsidRDefault="007F3B8A" w:rsidP="00572FD6">
      <w:pPr>
        <w:widowControl/>
        <w:numPr>
          <w:ilvl w:val="0"/>
          <w:numId w:val="1"/>
        </w:numPr>
        <w:autoSpaceDE/>
        <w:autoSpaceDN/>
        <w:adjustRightInd/>
        <w:spacing w:line="360" w:lineRule="auto"/>
        <w:jc w:val="both"/>
        <w:rPr>
          <w:rFonts w:ascii="Arial" w:hAnsi="Arial" w:cs="Arial"/>
          <w:sz w:val="22"/>
          <w:szCs w:val="22"/>
        </w:rPr>
      </w:pPr>
      <w:r w:rsidRPr="007F3B8A">
        <w:rPr>
          <w:rFonts w:ascii="Arial" w:hAnsi="Arial" w:cs="Arial"/>
          <w:b/>
          <w:bCs/>
          <w:sz w:val="22"/>
          <w:szCs w:val="22"/>
        </w:rPr>
        <w:t>DI PUBBLICARE</w:t>
      </w:r>
      <w:r w:rsidR="00572FD6" w:rsidRPr="007F3B8A">
        <w:rPr>
          <w:rFonts w:ascii="Arial" w:hAnsi="Arial" w:cs="Arial"/>
          <w:b/>
          <w:bCs/>
          <w:sz w:val="22"/>
          <w:szCs w:val="22"/>
        </w:rPr>
        <w:t>,</w:t>
      </w:r>
      <w:r w:rsidR="00572FD6">
        <w:rPr>
          <w:rFonts w:ascii="Arial" w:hAnsi="Arial" w:cs="Arial"/>
          <w:sz w:val="22"/>
          <w:szCs w:val="22"/>
        </w:rPr>
        <w:t xml:space="preserve"> ai sensi e per gli effetti dell’art. 23, comma 5, del vigente regolamento sull’Ordinamento degli Uffici e dei Servizi, la presente determinazione all’Albo Pretorio on-line per quindici giorni consecutivi.</w:t>
      </w:r>
    </w:p>
    <w:p w14:paraId="5CB052C2" w14:textId="77777777" w:rsidR="00572FD6" w:rsidRDefault="00572FD6" w:rsidP="00572FD6">
      <w:pPr>
        <w:widowControl/>
        <w:autoSpaceDE/>
        <w:autoSpaceDN/>
        <w:adjustRightInd/>
        <w:spacing w:line="360" w:lineRule="auto"/>
        <w:jc w:val="both"/>
        <w:rPr>
          <w:rFonts w:ascii="Arial" w:hAnsi="Arial" w:cs="Arial"/>
          <w:sz w:val="22"/>
          <w:szCs w:val="22"/>
        </w:rPr>
      </w:pPr>
    </w:p>
    <w:p w14:paraId="7363B184" w14:textId="77777777" w:rsidR="00572FD6" w:rsidRDefault="00572FD6" w:rsidP="00572FD6">
      <w:pPr>
        <w:widowControl/>
        <w:overflowPunct w:val="0"/>
        <w:jc w:val="center"/>
        <w:rPr>
          <w:rFonts w:ascii="Arial" w:hAnsi="Arial" w:cs="Arial"/>
          <w:i/>
          <w:iCs/>
          <w:sz w:val="24"/>
          <w:szCs w:val="24"/>
        </w:rPr>
      </w:pPr>
      <w:r>
        <w:rPr>
          <w:rFonts w:ascii="Arial" w:hAnsi="Arial" w:cs="Arial"/>
          <w:i/>
          <w:iCs/>
          <w:sz w:val="24"/>
          <w:szCs w:val="24"/>
        </w:rPr>
        <w:t>Il Responsabile del Servizio</w:t>
      </w:r>
    </w:p>
    <w:p w14:paraId="529E1B60" w14:textId="77777777" w:rsidR="00572FD6" w:rsidRDefault="00572FD6" w:rsidP="00572FD6">
      <w:pPr>
        <w:widowControl/>
        <w:overflowPunct w:val="0"/>
        <w:jc w:val="center"/>
        <w:rPr>
          <w:rFonts w:ascii="Arial" w:hAnsi="Arial" w:cs="Arial"/>
          <w:i/>
          <w:iCs/>
          <w:sz w:val="24"/>
          <w:szCs w:val="24"/>
        </w:rPr>
      </w:pPr>
      <w:r>
        <w:rPr>
          <w:rFonts w:ascii="Arial" w:hAnsi="Arial" w:cs="Arial"/>
          <w:i/>
          <w:iCs/>
          <w:sz w:val="24"/>
          <w:szCs w:val="24"/>
        </w:rPr>
        <w:t>Riva Ivan</w:t>
      </w:r>
    </w:p>
    <w:p w14:paraId="168D069F" w14:textId="77777777" w:rsidR="00572FD6" w:rsidRDefault="00572FD6" w:rsidP="00572FD6">
      <w:pPr>
        <w:widowControl/>
        <w:autoSpaceDE/>
        <w:autoSpaceDN/>
        <w:adjustRightInd/>
        <w:rPr>
          <w:rFonts w:ascii="Arial" w:hAnsi="Arial" w:cs="Arial"/>
          <w:sz w:val="24"/>
          <w:szCs w:val="24"/>
        </w:rPr>
      </w:pPr>
    </w:p>
    <w:p w14:paraId="3B43C5F2" w14:textId="77777777" w:rsidR="00BB7743" w:rsidRDefault="00BB7743">
      <w:pPr>
        <w:widowControl/>
        <w:autoSpaceDE/>
        <w:autoSpaceDN/>
        <w:adjustRightInd/>
        <w:rPr>
          <w:rFonts w:ascii="Arial" w:hAnsi="Arial" w:cs="Arial"/>
          <w:sz w:val="24"/>
          <w:szCs w:val="24"/>
        </w:rPr>
      </w:pPr>
    </w:p>
    <w:p w14:paraId="320DB9FE" w14:textId="77777777" w:rsidR="00406EE1" w:rsidRDefault="00406EE1">
      <w:pPr>
        <w:widowControl/>
        <w:autoSpaceDE/>
        <w:autoSpaceDN/>
        <w:adjustRightInd/>
        <w:rPr>
          <w:rFonts w:ascii="Arial" w:hAnsi="Arial" w:cs="Arial"/>
          <w:sz w:val="24"/>
          <w:szCs w:val="24"/>
        </w:rPr>
      </w:pPr>
    </w:p>
    <w:p w14:paraId="53A52063" w14:textId="77777777" w:rsidR="00406EE1" w:rsidRDefault="00406EE1">
      <w:pPr>
        <w:widowControl/>
        <w:autoSpaceDE/>
        <w:autoSpaceDN/>
        <w:adjustRightInd/>
        <w:rPr>
          <w:rFonts w:ascii="Arial" w:hAnsi="Arial" w:cs="Arial"/>
          <w:sz w:val="24"/>
          <w:szCs w:val="24"/>
        </w:rPr>
      </w:pPr>
    </w:p>
    <w:p w14:paraId="00D84B03" w14:textId="77777777" w:rsidR="00406EE1" w:rsidRDefault="00406EE1">
      <w:pPr>
        <w:widowControl/>
        <w:autoSpaceDE/>
        <w:autoSpaceDN/>
        <w:adjustRightInd/>
        <w:rPr>
          <w:rFonts w:ascii="Arial" w:hAnsi="Arial" w:cs="Arial"/>
          <w:sz w:val="24"/>
          <w:szCs w:val="24"/>
        </w:rPr>
      </w:pPr>
    </w:p>
    <w:p w14:paraId="04C26BCA" w14:textId="77777777" w:rsidR="00406EE1" w:rsidRDefault="00406EE1">
      <w:pPr>
        <w:widowControl/>
        <w:autoSpaceDE/>
        <w:autoSpaceDN/>
        <w:adjustRightInd/>
        <w:rPr>
          <w:rFonts w:ascii="Arial" w:hAnsi="Arial" w:cs="Arial"/>
          <w:sz w:val="24"/>
          <w:szCs w:val="24"/>
        </w:rPr>
      </w:pPr>
    </w:p>
    <w:p w14:paraId="31ADD29E" w14:textId="77777777" w:rsidR="00406EE1" w:rsidRDefault="00406EE1">
      <w:pPr>
        <w:widowControl/>
        <w:autoSpaceDE/>
        <w:autoSpaceDN/>
        <w:adjustRightInd/>
        <w:rPr>
          <w:rFonts w:ascii="Arial" w:hAnsi="Arial" w:cs="Arial"/>
          <w:sz w:val="24"/>
          <w:szCs w:val="24"/>
        </w:rPr>
      </w:pPr>
    </w:p>
    <w:p w14:paraId="7475B924" w14:textId="77777777" w:rsidR="00406EE1" w:rsidRDefault="00406EE1">
      <w:pPr>
        <w:widowControl/>
        <w:autoSpaceDE/>
        <w:autoSpaceDN/>
        <w:adjustRightInd/>
        <w:rPr>
          <w:rFonts w:ascii="Arial" w:hAnsi="Arial" w:cs="Arial"/>
          <w:sz w:val="24"/>
          <w:szCs w:val="24"/>
        </w:rPr>
      </w:pPr>
    </w:p>
    <w:p w14:paraId="634C8E67" w14:textId="77777777" w:rsidR="00406EE1" w:rsidRDefault="00406EE1">
      <w:pPr>
        <w:widowControl/>
        <w:autoSpaceDE/>
        <w:autoSpaceDN/>
        <w:adjustRightInd/>
        <w:rPr>
          <w:rFonts w:ascii="Arial" w:hAnsi="Arial" w:cs="Arial"/>
          <w:sz w:val="24"/>
          <w:szCs w:val="24"/>
        </w:rPr>
      </w:pPr>
    </w:p>
    <w:p w14:paraId="0AFFF271" w14:textId="77777777" w:rsidR="00406EE1" w:rsidRDefault="00406EE1">
      <w:pPr>
        <w:widowControl/>
        <w:autoSpaceDE/>
        <w:autoSpaceDN/>
        <w:adjustRightInd/>
        <w:rPr>
          <w:rFonts w:ascii="Arial" w:hAnsi="Arial" w:cs="Arial"/>
          <w:sz w:val="24"/>
          <w:szCs w:val="24"/>
        </w:rPr>
      </w:pPr>
    </w:p>
    <w:p w14:paraId="1804978B" w14:textId="77777777" w:rsidR="00406EE1" w:rsidRDefault="00406EE1">
      <w:pPr>
        <w:widowControl/>
        <w:autoSpaceDE/>
        <w:autoSpaceDN/>
        <w:adjustRightInd/>
        <w:rPr>
          <w:rFonts w:ascii="Arial" w:hAnsi="Arial" w:cs="Arial"/>
          <w:sz w:val="24"/>
          <w:szCs w:val="24"/>
        </w:rPr>
      </w:pPr>
    </w:p>
    <w:p w14:paraId="033675B5" w14:textId="77777777" w:rsidR="00406EE1" w:rsidRDefault="00406EE1">
      <w:pPr>
        <w:widowControl/>
        <w:autoSpaceDE/>
        <w:autoSpaceDN/>
        <w:adjustRightInd/>
        <w:rPr>
          <w:rFonts w:ascii="Arial" w:hAnsi="Arial" w:cs="Arial"/>
          <w:sz w:val="24"/>
          <w:szCs w:val="24"/>
        </w:rPr>
      </w:pPr>
    </w:p>
    <w:p w14:paraId="5B4E5BCC" w14:textId="77777777" w:rsidR="00406EE1" w:rsidRDefault="00406EE1">
      <w:pPr>
        <w:widowControl/>
        <w:autoSpaceDE/>
        <w:autoSpaceDN/>
        <w:adjustRightInd/>
        <w:rPr>
          <w:rFonts w:ascii="Arial" w:hAnsi="Arial" w:cs="Arial"/>
          <w:sz w:val="24"/>
          <w:szCs w:val="24"/>
        </w:rPr>
      </w:pPr>
    </w:p>
    <w:p w14:paraId="6824800B" w14:textId="77777777" w:rsidR="00406EE1" w:rsidRDefault="00406EE1">
      <w:pPr>
        <w:widowControl/>
        <w:autoSpaceDE/>
        <w:autoSpaceDN/>
        <w:adjustRightInd/>
        <w:rPr>
          <w:rFonts w:ascii="Arial" w:hAnsi="Arial" w:cs="Arial"/>
          <w:sz w:val="24"/>
          <w:szCs w:val="24"/>
        </w:rPr>
      </w:pPr>
    </w:p>
    <w:p w14:paraId="5B511C28" w14:textId="77777777" w:rsidR="00406EE1" w:rsidRDefault="00406EE1">
      <w:pPr>
        <w:widowControl/>
        <w:autoSpaceDE/>
        <w:autoSpaceDN/>
        <w:adjustRightInd/>
        <w:rPr>
          <w:rFonts w:ascii="Arial" w:hAnsi="Arial" w:cs="Arial"/>
          <w:sz w:val="24"/>
          <w:szCs w:val="24"/>
        </w:rPr>
      </w:pPr>
    </w:p>
    <w:p w14:paraId="51B21587" w14:textId="77777777" w:rsidR="00406EE1" w:rsidRDefault="00406EE1">
      <w:pPr>
        <w:widowControl/>
        <w:autoSpaceDE/>
        <w:autoSpaceDN/>
        <w:adjustRightInd/>
        <w:rPr>
          <w:rFonts w:ascii="Arial" w:hAnsi="Arial" w:cs="Arial"/>
          <w:sz w:val="24"/>
          <w:szCs w:val="24"/>
        </w:rPr>
      </w:pPr>
    </w:p>
    <w:p w14:paraId="37F0C492" w14:textId="77777777" w:rsidR="00406EE1" w:rsidRDefault="00406EE1">
      <w:pPr>
        <w:widowControl/>
        <w:autoSpaceDE/>
        <w:autoSpaceDN/>
        <w:adjustRightInd/>
        <w:rPr>
          <w:rFonts w:ascii="Arial" w:hAnsi="Arial" w:cs="Arial"/>
          <w:sz w:val="24"/>
          <w:szCs w:val="24"/>
        </w:rPr>
      </w:pPr>
    </w:p>
    <w:p w14:paraId="2AB1D76D" w14:textId="77777777" w:rsidR="00406EE1" w:rsidRDefault="00406EE1">
      <w:pPr>
        <w:widowControl/>
        <w:autoSpaceDE/>
        <w:autoSpaceDN/>
        <w:adjustRightInd/>
        <w:rPr>
          <w:rFonts w:ascii="Arial" w:hAnsi="Arial" w:cs="Arial"/>
          <w:sz w:val="24"/>
          <w:szCs w:val="24"/>
        </w:rPr>
      </w:pPr>
    </w:p>
    <w:p w14:paraId="03A247E5" w14:textId="77777777" w:rsidR="00406EE1" w:rsidRDefault="00406EE1">
      <w:pPr>
        <w:widowControl/>
        <w:autoSpaceDE/>
        <w:autoSpaceDN/>
        <w:adjustRightInd/>
        <w:rPr>
          <w:rFonts w:ascii="Arial" w:hAnsi="Arial" w:cs="Arial"/>
          <w:sz w:val="24"/>
          <w:szCs w:val="24"/>
        </w:rPr>
      </w:pPr>
    </w:p>
    <w:p w14:paraId="03ACC0C3" w14:textId="77777777" w:rsidR="00406EE1" w:rsidRDefault="00406EE1">
      <w:pPr>
        <w:widowControl/>
        <w:autoSpaceDE/>
        <w:autoSpaceDN/>
        <w:adjustRightInd/>
        <w:rPr>
          <w:rFonts w:ascii="Arial" w:hAnsi="Arial" w:cs="Arial"/>
          <w:sz w:val="24"/>
          <w:szCs w:val="24"/>
        </w:rPr>
      </w:pPr>
    </w:p>
    <w:p w14:paraId="156B9E88" w14:textId="77777777" w:rsidR="00406EE1" w:rsidRDefault="00406EE1">
      <w:pPr>
        <w:widowControl/>
        <w:autoSpaceDE/>
        <w:autoSpaceDN/>
        <w:adjustRightInd/>
        <w:rPr>
          <w:rFonts w:ascii="Arial" w:hAnsi="Arial" w:cs="Arial"/>
          <w:sz w:val="24"/>
          <w:szCs w:val="24"/>
        </w:rPr>
      </w:pPr>
    </w:p>
    <w:p w14:paraId="5CAD88E4" w14:textId="77777777" w:rsidR="00406EE1" w:rsidRDefault="00406EE1">
      <w:pPr>
        <w:widowControl/>
        <w:autoSpaceDE/>
        <w:autoSpaceDN/>
        <w:adjustRightInd/>
        <w:rPr>
          <w:rFonts w:ascii="Arial" w:hAnsi="Arial" w:cs="Arial"/>
          <w:sz w:val="24"/>
          <w:szCs w:val="24"/>
        </w:rPr>
      </w:pPr>
    </w:p>
    <w:p w14:paraId="08698998" w14:textId="77777777" w:rsidR="00406EE1" w:rsidRDefault="00406EE1">
      <w:pPr>
        <w:widowControl/>
        <w:autoSpaceDE/>
        <w:autoSpaceDN/>
        <w:adjustRightInd/>
        <w:rPr>
          <w:rFonts w:ascii="Arial" w:hAnsi="Arial" w:cs="Arial"/>
          <w:sz w:val="24"/>
          <w:szCs w:val="24"/>
        </w:rPr>
      </w:pPr>
    </w:p>
    <w:p w14:paraId="53D03BDF" w14:textId="77777777" w:rsidR="00406EE1" w:rsidRDefault="00406EE1">
      <w:pPr>
        <w:widowControl/>
        <w:autoSpaceDE/>
        <w:autoSpaceDN/>
        <w:adjustRightInd/>
        <w:rPr>
          <w:rFonts w:ascii="Arial" w:hAnsi="Arial" w:cs="Arial"/>
          <w:sz w:val="24"/>
          <w:szCs w:val="24"/>
        </w:rPr>
      </w:pPr>
    </w:p>
    <w:p w14:paraId="7695C7EE" w14:textId="77777777" w:rsidR="00406EE1" w:rsidRDefault="00406EE1">
      <w:pPr>
        <w:widowControl/>
        <w:autoSpaceDE/>
        <w:autoSpaceDN/>
        <w:adjustRightInd/>
        <w:rPr>
          <w:rFonts w:ascii="Arial" w:hAnsi="Arial" w:cs="Arial"/>
          <w:sz w:val="24"/>
          <w:szCs w:val="24"/>
        </w:rPr>
      </w:pPr>
    </w:p>
    <w:p w14:paraId="6B23E135" w14:textId="77777777" w:rsidR="00406EE1" w:rsidRDefault="00406EE1">
      <w:pPr>
        <w:widowControl/>
        <w:autoSpaceDE/>
        <w:autoSpaceDN/>
        <w:adjustRightInd/>
        <w:rPr>
          <w:rFonts w:ascii="Arial" w:hAnsi="Arial" w:cs="Arial"/>
          <w:sz w:val="24"/>
          <w:szCs w:val="24"/>
        </w:rPr>
      </w:pPr>
    </w:p>
    <w:p w14:paraId="5A838FE2" w14:textId="77777777" w:rsidR="00406EE1" w:rsidRDefault="00406EE1">
      <w:pPr>
        <w:widowControl/>
        <w:autoSpaceDE/>
        <w:autoSpaceDN/>
        <w:adjustRightInd/>
        <w:rPr>
          <w:rFonts w:ascii="Arial" w:hAnsi="Arial" w:cs="Arial"/>
          <w:sz w:val="24"/>
          <w:szCs w:val="24"/>
        </w:rPr>
      </w:pPr>
    </w:p>
    <w:p w14:paraId="0433C505" w14:textId="77777777" w:rsidR="00406EE1" w:rsidRDefault="00406EE1">
      <w:pPr>
        <w:widowControl/>
        <w:autoSpaceDE/>
        <w:autoSpaceDN/>
        <w:adjustRightInd/>
        <w:rPr>
          <w:rFonts w:ascii="Arial" w:hAnsi="Arial" w:cs="Arial"/>
          <w:sz w:val="24"/>
          <w:szCs w:val="24"/>
        </w:rPr>
      </w:pPr>
    </w:p>
    <w:p w14:paraId="511A0437" w14:textId="77777777" w:rsidR="00406EE1" w:rsidRDefault="00406EE1">
      <w:pPr>
        <w:widowControl/>
        <w:autoSpaceDE/>
        <w:autoSpaceDN/>
        <w:adjustRightInd/>
        <w:rPr>
          <w:rFonts w:ascii="Arial" w:hAnsi="Arial" w:cs="Arial"/>
          <w:sz w:val="24"/>
          <w:szCs w:val="24"/>
        </w:rPr>
      </w:pPr>
    </w:p>
    <w:p w14:paraId="6E20A30B" w14:textId="77777777" w:rsidR="0080000D" w:rsidRDefault="0080000D" w:rsidP="0080000D">
      <w:pPr>
        <w:pStyle w:val="Intestazione"/>
        <w:widowControl/>
        <w:jc w:val="both"/>
        <w:rPr>
          <w:rFonts w:asciiTheme="minorHAnsi" w:hAnsiTheme="minorHAnsi"/>
          <w:sz w:val="22"/>
        </w:rPr>
      </w:pPr>
    </w:p>
    <w:p w14:paraId="751BE0DE" w14:textId="77777777" w:rsidR="006150A4" w:rsidRDefault="006150A4" w:rsidP="0080000D">
      <w:pPr>
        <w:pStyle w:val="Intestazione"/>
        <w:widowControl/>
        <w:jc w:val="both"/>
        <w:rPr>
          <w:rFonts w:asciiTheme="minorHAnsi" w:hAnsiTheme="minorHAnsi"/>
          <w:sz w:val="22"/>
        </w:rPr>
      </w:pPr>
    </w:p>
    <w:p w14:paraId="498E98DD" w14:textId="77777777" w:rsidR="00AC719D" w:rsidRDefault="00AC719D" w:rsidP="0080000D">
      <w:pPr>
        <w:pStyle w:val="Intestazione"/>
        <w:widowControl/>
        <w:jc w:val="both"/>
        <w:rPr>
          <w:rFonts w:asciiTheme="minorHAnsi" w:hAnsiTheme="minorHAnsi"/>
          <w:sz w:val="22"/>
        </w:rPr>
      </w:pPr>
    </w:p>
    <w:p w14:paraId="7E8B25A1" w14:textId="77777777" w:rsidR="00AC719D" w:rsidRDefault="00AC719D" w:rsidP="0080000D">
      <w:pPr>
        <w:pStyle w:val="Intestazione"/>
        <w:widowControl/>
        <w:jc w:val="both"/>
        <w:rPr>
          <w:rFonts w:asciiTheme="minorHAnsi" w:hAnsiTheme="minorHAnsi"/>
          <w:sz w:val="22"/>
        </w:rPr>
      </w:pPr>
    </w:p>
    <w:p w14:paraId="3B2F9F67" w14:textId="77777777" w:rsidR="00AC719D" w:rsidRDefault="00AC719D" w:rsidP="0080000D">
      <w:pPr>
        <w:pStyle w:val="Intestazione"/>
        <w:widowControl/>
        <w:jc w:val="both"/>
        <w:rPr>
          <w:rFonts w:asciiTheme="minorHAnsi" w:hAnsiTheme="minorHAnsi"/>
          <w:sz w:val="22"/>
        </w:rPr>
      </w:pPr>
    </w:p>
    <w:p w14:paraId="2D030D75" w14:textId="77777777" w:rsidR="00AC719D" w:rsidRDefault="00AC719D" w:rsidP="0080000D">
      <w:pPr>
        <w:pStyle w:val="Intestazione"/>
        <w:widowControl/>
        <w:jc w:val="both"/>
        <w:rPr>
          <w:rFonts w:asciiTheme="minorHAnsi" w:hAnsiTheme="minorHAnsi"/>
          <w:sz w:val="22"/>
        </w:rPr>
      </w:pPr>
    </w:p>
    <w:p w14:paraId="69280F94" w14:textId="77777777" w:rsidR="00AC719D" w:rsidRDefault="00AC719D" w:rsidP="0080000D">
      <w:pPr>
        <w:pStyle w:val="Intestazione"/>
        <w:widowControl/>
        <w:jc w:val="both"/>
        <w:rPr>
          <w:rFonts w:asciiTheme="minorHAnsi" w:hAnsiTheme="minorHAnsi"/>
          <w:sz w:val="22"/>
        </w:rPr>
      </w:pPr>
    </w:p>
    <w:p w14:paraId="40EA84F2" w14:textId="77777777" w:rsidR="00AC719D" w:rsidRDefault="00AC719D" w:rsidP="0080000D">
      <w:pPr>
        <w:pStyle w:val="Intestazione"/>
        <w:widowControl/>
        <w:jc w:val="both"/>
        <w:rPr>
          <w:rFonts w:asciiTheme="minorHAnsi" w:hAnsiTheme="minorHAnsi"/>
          <w:sz w:val="22"/>
        </w:rPr>
      </w:pPr>
    </w:p>
    <w:p w14:paraId="7FFB0C21" w14:textId="77777777" w:rsidR="00AC719D" w:rsidRDefault="00AC719D" w:rsidP="0080000D">
      <w:pPr>
        <w:pStyle w:val="Intestazione"/>
        <w:widowControl/>
        <w:jc w:val="both"/>
        <w:rPr>
          <w:rFonts w:asciiTheme="minorHAnsi" w:hAnsiTheme="minorHAnsi"/>
          <w:sz w:val="22"/>
        </w:rPr>
      </w:pPr>
    </w:p>
    <w:p w14:paraId="5D0D547C" w14:textId="77777777" w:rsidR="00AC719D" w:rsidRDefault="00AC719D" w:rsidP="0080000D">
      <w:pPr>
        <w:pStyle w:val="Intestazione"/>
        <w:widowControl/>
        <w:jc w:val="both"/>
        <w:rPr>
          <w:rFonts w:asciiTheme="minorHAnsi" w:hAnsiTheme="minorHAnsi"/>
          <w:sz w:val="22"/>
        </w:rPr>
      </w:pPr>
    </w:p>
    <w:p w14:paraId="636EF4AF" w14:textId="77777777" w:rsidR="00AC719D" w:rsidRDefault="00AC719D" w:rsidP="0080000D">
      <w:pPr>
        <w:pStyle w:val="Intestazione"/>
        <w:widowControl/>
        <w:jc w:val="both"/>
        <w:rPr>
          <w:rFonts w:asciiTheme="minorHAnsi" w:hAnsiTheme="minorHAnsi"/>
          <w:sz w:val="22"/>
        </w:rPr>
      </w:pPr>
    </w:p>
    <w:p w14:paraId="32ADBD09" w14:textId="77777777" w:rsidR="00AC719D" w:rsidRDefault="00AC719D" w:rsidP="0080000D">
      <w:pPr>
        <w:pStyle w:val="Intestazione"/>
        <w:widowControl/>
        <w:jc w:val="both"/>
        <w:rPr>
          <w:rFonts w:asciiTheme="minorHAnsi" w:hAnsiTheme="minorHAnsi"/>
          <w:sz w:val="22"/>
        </w:rPr>
      </w:pPr>
    </w:p>
    <w:p w14:paraId="4E39C57B" w14:textId="77777777" w:rsidR="00AC719D" w:rsidRDefault="00AC719D" w:rsidP="0080000D">
      <w:pPr>
        <w:pStyle w:val="Intestazione"/>
        <w:widowControl/>
        <w:jc w:val="both"/>
        <w:rPr>
          <w:rFonts w:asciiTheme="minorHAnsi" w:hAnsiTheme="minorHAnsi"/>
          <w:sz w:val="22"/>
        </w:rPr>
      </w:pPr>
    </w:p>
    <w:p w14:paraId="1959D6E7" w14:textId="77777777" w:rsidR="00AC719D" w:rsidRDefault="00AC719D" w:rsidP="0080000D">
      <w:pPr>
        <w:pStyle w:val="Intestazione"/>
        <w:widowControl/>
        <w:jc w:val="both"/>
        <w:rPr>
          <w:rFonts w:asciiTheme="minorHAnsi" w:hAnsiTheme="minorHAnsi"/>
          <w:sz w:val="22"/>
        </w:rPr>
      </w:pPr>
    </w:p>
    <w:p w14:paraId="26961FE1" w14:textId="77777777" w:rsidR="00AC719D" w:rsidRDefault="00AC719D" w:rsidP="0080000D">
      <w:pPr>
        <w:pStyle w:val="Intestazione"/>
        <w:widowControl/>
        <w:jc w:val="both"/>
        <w:rPr>
          <w:rFonts w:asciiTheme="minorHAnsi" w:hAnsiTheme="minorHAnsi"/>
          <w:sz w:val="22"/>
        </w:rPr>
      </w:pPr>
    </w:p>
    <w:p w14:paraId="6851CAE9" w14:textId="77777777" w:rsidR="00AC719D" w:rsidRDefault="00AC719D" w:rsidP="0080000D">
      <w:pPr>
        <w:pStyle w:val="Intestazione"/>
        <w:widowControl/>
        <w:jc w:val="both"/>
        <w:rPr>
          <w:rFonts w:asciiTheme="minorHAnsi" w:hAnsiTheme="minorHAnsi"/>
          <w:sz w:val="22"/>
        </w:rPr>
      </w:pPr>
    </w:p>
    <w:p w14:paraId="24E2341F" w14:textId="77777777" w:rsidR="00AC719D" w:rsidRDefault="00AC719D" w:rsidP="0080000D">
      <w:pPr>
        <w:pStyle w:val="Intestazione"/>
        <w:widowControl/>
        <w:jc w:val="both"/>
        <w:rPr>
          <w:rFonts w:asciiTheme="minorHAnsi" w:hAnsiTheme="minorHAnsi"/>
          <w:sz w:val="22"/>
        </w:rPr>
      </w:pPr>
    </w:p>
    <w:p w14:paraId="14F65D2F" w14:textId="77777777" w:rsidR="00AC719D" w:rsidRDefault="00AC719D" w:rsidP="0080000D">
      <w:pPr>
        <w:pStyle w:val="Intestazione"/>
        <w:widowControl/>
        <w:jc w:val="both"/>
        <w:rPr>
          <w:rFonts w:asciiTheme="minorHAnsi" w:hAnsiTheme="minorHAnsi"/>
          <w:sz w:val="22"/>
        </w:rPr>
      </w:pPr>
    </w:p>
    <w:p w14:paraId="4A619855" w14:textId="77777777" w:rsidR="00AC719D" w:rsidRDefault="00AC719D" w:rsidP="0080000D">
      <w:pPr>
        <w:pStyle w:val="Intestazione"/>
        <w:widowControl/>
        <w:jc w:val="both"/>
        <w:rPr>
          <w:rFonts w:asciiTheme="minorHAnsi" w:hAnsiTheme="minorHAnsi"/>
          <w:sz w:val="22"/>
        </w:rPr>
      </w:pPr>
    </w:p>
    <w:p w14:paraId="1D1DE0EE" w14:textId="77777777" w:rsidR="00AC719D" w:rsidRDefault="00AC719D" w:rsidP="0080000D">
      <w:pPr>
        <w:pStyle w:val="Intestazione"/>
        <w:widowControl/>
        <w:jc w:val="both"/>
        <w:rPr>
          <w:rFonts w:asciiTheme="minorHAnsi" w:hAnsiTheme="minorHAnsi"/>
          <w:sz w:val="22"/>
        </w:rPr>
      </w:pPr>
    </w:p>
    <w:p w14:paraId="1E4ABB17" w14:textId="77777777" w:rsidR="00AC719D" w:rsidRDefault="00AC719D" w:rsidP="0080000D">
      <w:pPr>
        <w:pStyle w:val="Intestazione"/>
        <w:widowControl/>
        <w:jc w:val="both"/>
        <w:rPr>
          <w:rFonts w:asciiTheme="minorHAnsi" w:hAnsiTheme="minorHAnsi"/>
          <w:sz w:val="22"/>
        </w:rPr>
      </w:pPr>
    </w:p>
    <w:p w14:paraId="33F836C6" w14:textId="77777777" w:rsidR="00AC719D" w:rsidRDefault="00AC719D" w:rsidP="0080000D">
      <w:pPr>
        <w:pStyle w:val="Intestazione"/>
        <w:widowControl/>
        <w:jc w:val="both"/>
        <w:rPr>
          <w:rFonts w:asciiTheme="minorHAnsi" w:hAnsiTheme="minorHAnsi"/>
          <w:sz w:val="22"/>
        </w:rPr>
      </w:pPr>
    </w:p>
    <w:p w14:paraId="545A2677" w14:textId="77777777" w:rsidR="00AC719D" w:rsidRDefault="00AC719D" w:rsidP="0080000D">
      <w:pPr>
        <w:pStyle w:val="Intestazione"/>
        <w:widowControl/>
        <w:jc w:val="both"/>
        <w:rPr>
          <w:rFonts w:asciiTheme="minorHAnsi" w:hAnsiTheme="minorHAnsi"/>
          <w:sz w:val="22"/>
        </w:rPr>
      </w:pPr>
    </w:p>
    <w:p w14:paraId="21828996" w14:textId="77777777" w:rsidR="00AC719D" w:rsidRDefault="00AC719D" w:rsidP="0080000D">
      <w:pPr>
        <w:pStyle w:val="Intestazione"/>
        <w:widowControl/>
        <w:jc w:val="both"/>
        <w:rPr>
          <w:rFonts w:asciiTheme="minorHAnsi" w:hAnsiTheme="minorHAnsi"/>
          <w:sz w:val="22"/>
        </w:rPr>
      </w:pPr>
    </w:p>
    <w:p w14:paraId="27E4F79E" w14:textId="77777777" w:rsidR="00AC719D" w:rsidRDefault="00AC719D" w:rsidP="0080000D">
      <w:pPr>
        <w:pStyle w:val="Intestazione"/>
        <w:widowControl/>
        <w:jc w:val="both"/>
        <w:rPr>
          <w:rFonts w:asciiTheme="minorHAnsi" w:hAnsiTheme="minorHAnsi"/>
          <w:sz w:val="22"/>
        </w:rPr>
      </w:pPr>
    </w:p>
    <w:p w14:paraId="15FC1DC0" w14:textId="77777777" w:rsidR="00AC719D" w:rsidRDefault="00AC719D" w:rsidP="0080000D">
      <w:pPr>
        <w:pStyle w:val="Intestazione"/>
        <w:widowControl/>
        <w:jc w:val="both"/>
        <w:rPr>
          <w:rFonts w:asciiTheme="minorHAnsi" w:hAnsiTheme="minorHAnsi"/>
          <w:sz w:val="22"/>
        </w:rPr>
      </w:pPr>
    </w:p>
    <w:p w14:paraId="040E0ED1" w14:textId="77777777" w:rsidR="00AC719D" w:rsidRDefault="00AC719D" w:rsidP="0080000D">
      <w:pPr>
        <w:pStyle w:val="Intestazione"/>
        <w:widowControl/>
        <w:jc w:val="both"/>
        <w:rPr>
          <w:rFonts w:asciiTheme="minorHAnsi" w:hAnsiTheme="minorHAnsi"/>
          <w:sz w:val="22"/>
        </w:rPr>
      </w:pPr>
    </w:p>
    <w:p w14:paraId="2A5B2704" w14:textId="77777777" w:rsidR="00AC719D" w:rsidRDefault="00AC719D" w:rsidP="0080000D">
      <w:pPr>
        <w:pStyle w:val="Intestazione"/>
        <w:widowControl/>
        <w:jc w:val="both"/>
        <w:rPr>
          <w:rFonts w:asciiTheme="minorHAnsi" w:hAnsiTheme="minorHAnsi"/>
          <w:sz w:val="22"/>
        </w:rPr>
      </w:pPr>
    </w:p>
    <w:p w14:paraId="05F49C0C" w14:textId="77777777" w:rsidR="00AC719D" w:rsidRDefault="00AC719D" w:rsidP="0080000D">
      <w:pPr>
        <w:pStyle w:val="Intestazione"/>
        <w:widowControl/>
        <w:jc w:val="both"/>
        <w:rPr>
          <w:rFonts w:asciiTheme="minorHAnsi" w:hAnsiTheme="minorHAnsi"/>
          <w:sz w:val="22"/>
        </w:rPr>
      </w:pPr>
    </w:p>
    <w:p w14:paraId="141338CD" w14:textId="77777777" w:rsidR="00AC719D" w:rsidRDefault="00AC719D" w:rsidP="0080000D">
      <w:pPr>
        <w:pStyle w:val="Intestazione"/>
        <w:widowControl/>
        <w:jc w:val="both"/>
        <w:rPr>
          <w:rFonts w:asciiTheme="minorHAnsi" w:hAnsiTheme="minorHAnsi"/>
          <w:sz w:val="22"/>
        </w:rPr>
      </w:pPr>
    </w:p>
    <w:p w14:paraId="4076CC0A" w14:textId="77777777" w:rsidR="00AC719D" w:rsidRDefault="00AC719D" w:rsidP="0080000D">
      <w:pPr>
        <w:pStyle w:val="Intestazione"/>
        <w:widowControl/>
        <w:jc w:val="both"/>
        <w:rPr>
          <w:rFonts w:asciiTheme="minorHAnsi" w:hAnsiTheme="minorHAnsi"/>
          <w:sz w:val="22"/>
        </w:rPr>
      </w:pPr>
    </w:p>
    <w:p w14:paraId="287E84FC" w14:textId="77777777" w:rsidR="00AC719D" w:rsidRDefault="00AC719D" w:rsidP="0080000D">
      <w:pPr>
        <w:pStyle w:val="Intestazione"/>
        <w:widowControl/>
        <w:jc w:val="both"/>
        <w:rPr>
          <w:rFonts w:asciiTheme="minorHAnsi" w:hAnsiTheme="minorHAnsi"/>
          <w:sz w:val="22"/>
        </w:rPr>
      </w:pPr>
    </w:p>
    <w:p w14:paraId="18C079DC" w14:textId="77777777" w:rsidR="00AC719D" w:rsidRDefault="00AC719D" w:rsidP="0080000D">
      <w:pPr>
        <w:pStyle w:val="Intestazione"/>
        <w:widowControl/>
        <w:jc w:val="both"/>
        <w:rPr>
          <w:rFonts w:asciiTheme="minorHAnsi" w:hAnsiTheme="minorHAnsi"/>
          <w:sz w:val="22"/>
        </w:rPr>
      </w:pPr>
    </w:p>
    <w:p w14:paraId="2B0FBD3F" w14:textId="77777777" w:rsidR="00AC719D" w:rsidRDefault="00AC719D" w:rsidP="0080000D">
      <w:pPr>
        <w:pStyle w:val="Intestazione"/>
        <w:widowControl/>
        <w:jc w:val="both"/>
        <w:rPr>
          <w:rFonts w:asciiTheme="minorHAnsi" w:hAnsiTheme="minorHAnsi"/>
          <w:sz w:val="22"/>
        </w:rPr>
      </w:pPr>
    </w:p>
    <w:p w14:paraId="15DBE8F0" w14:textId="77777777" w:rsidR="00AC719D" w:rsidRDefault="00AC719D" w:rsidP="0080000D">
      <w:pPr>
        <w:pStyle w:val="Intestazione"/>
        <w:widowControl/>
        <w:jc w:val="both"/>
        <w:rPr>
          <w:rFonts w:asciiTheme="minorHAnsi" w:hAnsiTheme="minorHAnsi"/>
          <w:sz w:val="22"/>
        </w:rPr>
      </w:pPr>
    </w:p>
    <w:p w14:paraId="30840ADE" w14:textId="77777777" w:rsidR="00AC719D" w:rsidRDefault="00AC719D" w:rsidP="0080000D">
      <w:pPr>
        <w:pStyle w:val="Intestazione"/>
        <w:widowControl/>
        <w:jc w:val="both"/>
        <w:rPr>
          <w:rFonts w:asciiTheme="minorHAnsi" w:hAnsiTheme="minorHAnsi"/>
          <w:sz w:val="22"/>
        </w:rPr>
      </w:pPr>
    </w:p>
    <w:p w14:paraId="54A1ABA8" w14:textId="77777777" w:rsidR="00AC719D" w:rsidRDefault="00AC719D" w:rsidP="0080000D">
      <w:pPr>
        <w:pStyle w:val="Intestazione"/>
        <w:widowControl/>
        <w:jc w:val="both"/>
        <w:rPr>
          <w:rFonts w:asciiTheme="minorHAnsi" w:hAnsiTheme="minorHAnsi"/>
          <w:sz w:val="22"/>
        </w:rPr>
      </w:pPr>
    </w:p>
    <w:p w14:paraId="59433109" w14:textId="77777777" w:rsidR="00AC719D" w:rsidRDefault="00AC719D" w:rsidP="0080000D">
      <w:pPr>
        <w:pStyle w:val="Intestazione"/>
        <w:widowControl/>
        <w:jc w:val="both"/>
        <w:rPr>
          <w:rFonts w:asciiTheme="minorHAnsi" w:hAnsiTheme="minorHAnsi"/>
          <w:sz w:val="22"/>
        </w:rPr>
      </w:pPr>
    </w:p>
    <w:p w14:paraId="01BCFA6B" w14:textId="77777777" w:rsidR="00AC719D" w:rsidRDefault="00AC719D" w:rsidP="0080000D">
      <w:pPr>
        <w:pStyle w:val="Intestazione"/>
        <w:widowControl/>
        <w:jc w:val="both"/>
        <w:rPr>
          <w:rFonts w:asciiTheme="minorHAnsi" w:hAnsiTheme="minorHAnsi"/>
          <w:sz w:val="22"/>
        </w:rPr>
      </w:pPr>
    </w:p>
    <w:p w14:paraId="49DF8DAC" w14:textId="77777777" w:rsidR="00AC719D" w:rsidRDefault="00AC719D" w:rsidP="0080000D">
      <w:pPr>
        <w:pStyle w:val="Intestazione"/>
        <w:widowControl/>
        <w:jc w:val="both"/>
        <w:rPr>
          <w:rFonts w:asciiTheme="minorHAnsi" w:hAnsiTheme="minorHAnsi"/>
          <w:sz w:val="22"/>
        </w:rPr>
      </w:pPr>
    </w:p>
    <w:p w14:paraId="204ADF2C" w14:textId="77777777" w:rsidR="00AC719D" w:rsidRDefault="00AC719D" w:rsidP="0080000D">
      <w:pPr>
        <w:pStyle w:val="Intestazione"/>
        <w:widowControl/>
        <w:jc w:val="both"/>
        <w:rPr>
          <w:rFonts w:asciiTheme="minorHAnsi" w:hAnsiTheme="minorHAnsi"/>
          <w:sz w:val="22"/>
        </w:rPr>
      </w:pPr>
    </w:p>
    <w:p w14:paraId="736063BD" w14:textId="77777777" w:rsidR="00AC719D" w:rsidRDefault="00AC719D" w:rsidP="0080000D">
      <w:pPr>
        <w:pStyle w:val="Intestazione"/>
        <w:widowControl/>
        <w:jc w:val="both"/>
        <w:rPr>
          <w:rFonts w:asciiTheme="minorHAnsi" w:hAnsiTheme="minorHAnsi"/>
          <w:sz w:val="22"/>
        </w:rPr>
      </w:pPr>
    </w:p>
    <w:p w14:paraId="53DF31CF" w14:textId="77777777" w:rsidR="00AC719D" w:rsidRDefault="00AC719D" w:rsidP="0080000D">
      <w:pPr>
        <w:pStyle w:val="Intestazione"/>
        <w:widowControl/>
        <w:jc w:val="both"/>
        <w:rPr>
          <w:rFonts w:asciiTheme="minorHAnsi" w:hAnsiTheme="minorHAnsi"/>
          <w:sz w:val="22"/>
        </w:rPr>
      </w:pPr>
    </w:p>
    <w:p w14:paraId="3486BE9F" w14:textId="77777777" w:rsidR="00AC719D" w:rsidRDefault="00AC719D" w:rsidP="0080000D">
      <w:pPr>
        <w:pStyle w:val="Intestazione"/>
        <w:widowControl/>
        <w:jc w:val="both"/>
        <w:rPr>
          <w:rFonts w:asciiTheme="minorHAnsi" w:hAnsiTheme="minorHAnsi"/>
          <w:sz w:val="22"/>
        </w:rPr>
      </w:pPr>
    </w:p>
    <w:p w14:paraId="304BAD3C" w14:textId="77777777" w:rsidR="00AC719D" w:rsidRDefault="00AC719D" w:rsidP="0080000D">
      <w:pPr>
        <w:pStyle w:val="Intestazione"/>
        <w:widowControl/>
        <w:jc w:val="both"/>
        <w:rPr>
          <w:rFonts w:asciiTheme="minorHAnsi" w:hAnsiTheme="minorHAnsi"/>
          <w:sz w:val="22"/>
        </w:rPr>
      </w:pPr>
    </w:p>
    <w:p w14:paraId="6241979C" w14:textId="77777777" w:rsidR="00AC719D" w:rsidRDefault="00AC719D" w:rsidP="0080000D">
      <w:pPr>
        <w:pStyle w:val="Intestazione"/>
        <w:widowControl/>
        <w:jc w:val="both"/>
        <w:rPr>
          <w:rFonts w:asciiTheme="minorHAnsi" w:hAnsiTheme="minorHAnsi"/>
          <w:sz w:val="22"/>
        </w:rPr>
      </w:pPr>
    </w:p>
    <w:p w14:paraId="09621A16" w14:textId="77777777" w:rsidR="00AC719D" w:rsidRDefault="00AC719D" w:rsidP="0080000D">
      <w:pPr>
        <w:pStyle w:val="Intestazione"/>
        <w:widowControl/>
        <w:jc w:val="both"/>
        <w:rPr>
          <w:rFonts w:asciiTheme="minorHAnsi" w:hAnsiTheme="minorHAnsi"/>
          <w:sz w:val="22"/>
        </w:rPr>
      </w:pPr>
    </w:p>
    <w:p w14:paraId="138F6C60" w14:textId="77777777" w:rsidR="00AC719D" w:rsidRDefault="00AC719D" w:rsidP="0080000D">
      <w:pPr>
        <w:pStyle w:val="Intestazione"/>
        <w:widowControl/>
        <w:jc w:val="both"/>
        <w:rPr>
          <w:rFonts w:asciiTheme="minorHAnsi" w:hAnsiTheme="minorHAnsi"/>
          <w:sz w:val="22"/>
        </w:rPr>
      </w:pPr>
    </w:p>
    <w:p w14:paraId="003D6310" w14:textId="77777777" w:rsidR="00AC719D" w:rsidRDefault="00AC719D" w:rsidP="0080000D">
      <w:pPr>
        <w:pStyle w:val="Intestazione"/>
        <w:widowControl/>
        <w:jc w:val="both"/>
        <w:rPr>
          <w:rFonts w:asciiTheme="minorHAnsi" w:hAnsiTheme="minorHAnsi"/>
          <w:sz w:val="22"/>
        </w:rPr>
      </w:pPr>
    </w:p>
    <w:p w14:paraId="4E0E1B87" w14:textId="77777777" w:rsidR="00AC719D" w:rsidRDefault="00AC719D" w:rsidP="0080000D">
      <w:pPr>
        <w:pStyle w:val="Intestazione"/>
        <w:widowControl/>
        <w:jc w:val="both"/>
        <w:rPr>
          <w:rFonts w:asciiTheme="minorHAnsi" w:hAnsiTheme="minorHAnsi"/>
          <w:sz w:val="22"/>
        </w:rPr>
      </w:pPr>
    </w:p>
    <w:p w14:paraId="0E42E529" w14:textId="77777777" w:rsidR="00AC719D" w:rsidRDefault="00AC719D" w:rsidP="0080000D">
      <w:pPr>
        <w:pStyle w:val="Intestazione"/>
        <w:widowControl/>
        <w:jc w:val="both"/>
        <w:rPr>
          <w:rFonts w:asciiTheme="minorHAnsi" w:hAnsiTheme="minorHAnsi"/>
          <w:sz w:val="22"/>
        </w:rPr>
      </w:pPr>
    </w:p>
    <w:p w14:paraId="375E12F6" w14:textId="77777777" w:rsidR="00AC719D" w:rsidRDefault="00AC719D" w:rsidP="0080000D">
      <w:pPr>
        <w:pStyle w:val="Intestazione"/>
        <w:widowControl/>
        <w:jc w:val="both"/>
        <w:rPr>
          <w:rFonts w:asciiTheme="minorHAnsi" w:hAnsiTheme="minorHAnsi"/>
          <w:sz w:val="22"/>
        </w:rPr>
      </w:pPr>
    </w:p>
    <w:p w14:paraId="2F0A42A2" w14:textId="77777777" w:rsidR="00AC719D" w:rsidRDefault="00AC719D" w:rsidP="0080000D">
      <w:pPr>
        <w:pStyle w:val="Intestazione"/>
        <w:widowControl/>
        <w:jc w:val="both"/>
        <w:rPr>
          <w:rFonts w:asciiTheme="minorHAnsi" w:hAnsiTheme="minorHAnsi"/>
          <w:sz w:val="22"/>
        </w:rPr>
      </w:pPr>
    </w:p>
    <w:p w14:paraId="37AAFD78" w14:textId="77777777" w:rsidR="00AC719D" w:rsidRDefault="00AC719D" w:rsidP="0080000D">
      <w:pPr>
        <w:pStyle w:val="Intestazione"/>
        <w:widowControl/>
        <w:jc w:val="both"/>
        <w:rPr>
          <w:rFonts w:asciiTheme="minorHAnsi" w:hAnsiTheme="minorHAnsi"/>
          <w:sz w:val="22"/>
        </w:rPr>
      </w:pPr>
    </w:p>
    <w:p w14:paraId="35CABC69" w14:textId="77777777" w:rsidR="00AC719D" w:rsidRDefault="00AC719D" w:rsidP="0080000D">
      <w:pPr>
        <w:pStyle w:val="Intestazione"/>
        <w:widowControl/>
        <w:jc w:val="both"/>
        <w:rPr>
          <w:rFonts w:asciiTheme="minorHAnsi" w:hAnsiTheme="minorHAnsi"/>
          <w:sz w:val="22"/>
        </w:rPr>
      </w:pPr>
    </w:p>
    <w:p w14:paraId="3DAADD7D" w14:textId="77777777" w:rsidR="00AC719D" w:rsidRDefault="00AC719D" w:rsidP="0080000D">
      <w:pPr>
        <w:pStyle w:val="Intestazione"/>
        <w:widowControl/>
        <w:jc w:val="both"/>
        <w:rPr>
          <w:rFonts w:asciiTheme="minorHAnsi" w:hAnsiTheme="minorHAnsi"/>
          <w:sz w:val="22"/>
        </w:rPr>
      </w:pPr>
    </w:p>
    <w:p w14:paraId="5EFFD9FA" w14:textId="77777777" w:rsidR="00AC719D" w:rsidRDefault="00AC719D" w:rsidP="0080000D">
      <w:pPr>
        <w:pStyle w:val="Intestazione"/>
        <w:widowControl/>
        <w:jc w:val="both"/>
        <w:rPr>
          <w:rFonts w:asciiTheme="minorHAnsi" w:hAnsiTheme="minorHAnsi"/>
          <w:sz w:val="22"/>
        </w:rPr>
      </w:pPr>
    </w:p>
    <w:p w14:paraId="185A364C" w14:textId="77777777" w:rsidR="00AC719D" w:rsidRDefault="00AC719D" w:rsidP="0080000D">
      <w:pPr>
        <w:pStyle w:val="Intestazione"/>
        <w:widowControl/>
        <w:jc w:val="both"/>
        <w:rPr>
          <w:rFonts w:asciiTheme="minorHAnsi" w:hAnsiTheme="minorHAnsi"/>
          <w:sz w:val="22"/>
        </w:rPr>
      </w:pPr>
    </w:p>
    <w:p w14:paraId="57E1B95B" w14:textId="77777777" w:rsidR="00AC719D" w:rsidRDefault="00AC719D" w:rsidP="0080000D">
      <w:pPr>
        <w:pStyle w:val="Intestazione"/>
        <w:widowControl/>
        <w:jc w:val="both"/>
        <w:rPr>
          <w:rFonts w:asciiTheme="minorHAnsi" w:hAnsiTheme="minorHAnsi"/>
          <w:sz w:val="22"/>
        </w:rPr>
      </w:pPr>
    </w:p>
    <w:p w14:paraId="0990B74C" w14:textId="77777777" w:rsidR="00AC719D" w:rsidRDefault="00AC719D" w:rsidP="0080000D">
      <w:pPr>
        <w:pStyle w:val="Intestazione"/>
        <w:widowControl/>
        <w:jc w:val="both"/>
        <w:rPr>
          <w:rFonts w:asciiTheme="minorHAnsi" w:hAnsiTheme="minorHAnsi"/>
          <w:sz w:val="22"/>
        </w:rPr>
      </w:pPr>
    </w:p>
    <w:p w14:paraId="0FD48CEB" w14:textId="77777777" w:rsidR="00AC719D" w:rsidRDefault="00AC719D" w:rsidP="0080000D">
      <w:pPr>
        <w:pStyle w:val="Intestazione"/>
        <w:widowControl/>
        <w:jc w:val="both"/>
        <w:rPr>
          <w:rFonts w:asciiTheme="minorHAnsi" w:hAnsiTheme="minorHAnsi"/>
          <w:sz w:val="22"/>
        </w:rPr>
      </w:pPr>
    </w:p>
    <w:p w14:paraId="682ED096" w14:textId="77777777" w:rsidR="00AC719D" w:rsidRDefault="00AC719D" w:rsidP="0080000D">
      <w:pPr>
        <w:pStyle w:val="Intestazione"/>
        <w:widowControl/>
        <w:jc w:val="both"/>
        <w:rPr>
          <w:rFonts w:asciiTheme="minorHAnsi" w:hAnsiTheme="minorHAnsi"/>
          <w:sz w:val="22"/>
        </w:rPr>
      </w:pPr>
    </w:p>
    <w:p w14:paraId="6704F3B0" w14:textId="77777777" w:rsidR="00AC719D" w:rsidRDefault="00AC719D" w:rsidP="0080000D">
      <w:pPr>
        <w:pStyle w:val="Intestazione"/>
        <w:widowControl/>
        <w:jc w:val="both"/>
        <w:rPr>
          <w:rFonts w:asciiTheme="minorHAnsi" w:hAnsiTheme="minorHAnsi"/>
          <w:sz w:val="22"/>
        </w:rPr>
      </w:pPr>
    </w:p>
    <w:p w14:paraId="4405A80A" w14:textId="77777777" w:rsidR="00AC719D" w:rsidRDefault="00AC719D" w:rsidP="0080000D">
      <w:pPr>
        <w:pStyle w:val="Intestazione"/>
        <w:widowControl/>
        <w:jc w:val="both"/>
        <w:rPr>
          <w:rFonts w:asciiTheme="minorHAnsi" w:hAnsiTheme="minorHAnsi"/>
          <w:sz w:val="22"/>
        </w:rPr>
      </w:pPr>
    </w:p>
    <w:p w14:paraId="280C6033" w14:textId="77777777" w:rsidR="00AC719D" w:rsidRDefault="00AC719D" w:rsidP="0080000D">
      <w:pPr>
        <w:pStyle w:val="Intestazione"/>
        <w:widowControl/>
        <w:jc w:val="both"/>
        <w:rPr>
          <w:rFonts w:asciiTheme="minorHAnsi" w:hAnsiTheme="minorHAnsi"/>
          <w:sz w:val="22"/>
        </w:rPr>
      </w:pPr>
    </w:p>
    <w:p w14:paraId="7DD352D3" w14:textId="77777777" w:rsidR="00AC719D" w:rsidRDefault="00AC719D" w:rsidP="0080000D">
      <w:pPr>
        <w:pStyle w:val="Intestazione"/>
        <w:widowControl/>
        <w:jc w:val="both"/>
        <w:rPr>
          <w:rFonts w:asciiTheme="minorHAnsi" w:hAnsiTheme="minorHAnsi"/>
          <w:sz w:val="22"/>
        </w:rPr>
      </w:pPr>
    </w:p>
    <w:p w14:paraId="2F1D61BD" w14:textId="77777777" w:rsidR="00AC719D" w:rsidRDefault="00AC719D" w:rsidP="0080000D">
      <w:pPr>
        <w:pStyle w:val="Intestazione"/>
        <w:widowControl/>
        <w:jc w:val="both"/>
        <w:rPr>
          <w:rFonts w:asciiTheme="minorHAnsi" w:hAnsiTheme="minorHAnsi"/>
          <w:sz w:val="22"/>
        </w:rPr>
      </w:pPr>
    </w:p>
    <w:p w14:paraId="153B5785" w14:textId="77777777" w:rsidR="00AC719D" w:rsidRDefault="00AC719D" w:rsidP="0080000D">
      <w:pPr>
        <w:pStyle w:val="Intestazione"/>
        <w:widowControl/>
        <w:jc w:val="both"/>
        <w:rPr>
          <w:rFonts w:asciiTheme="minorHAnsi" w:hAnsiTheme="minorHAnsi"/>
          <w:sz w:val="22"/>
        </w:rPr>
      </w:pPr>
    </w:p>
    <w:p w14:paraId="20994436" w14:textId="77777777" w:rsidR="00AC719D" w:rsidRDefault="00AC719D" w:rsidP="0080000D">
      <w:pPr>
        <w:pStyle w:val="Intestazione"/>
        <w:widowControl/>
        <w:jc w:val="both"/>
        <w:rPr>
          <w:rFonts w:asciiTheme="minorHAnsi" w:hAnsiTheme="minorHAnsi"/>
          <w:sz w:val="22"/>
        </w:rPr>
      </w:pPr>
    </w:p>
    <w:p w14:paraId="32DA9C9E" w14:textId="77777777" w:rsidR="00AC719D" w:rsidRDefault="00AC719D" w:rsidP="0080000D">
      <w:pPr>
        <w:pStyle w:val="Intestazione"/>
        <w:widowControl/>
        <w:jc w:val="both"/>
        <w:rPr>
          <w:rFonts w:asciiTheme="minorHAnsi" w:hAnsiTheme="minorHAnsi"/>
          <w:sz w:val="22"/>
        </w:rPr>
      </w:pPr>
    </w:p>
    <w:p w14:paraId="07B71A71" w14:textId="77777777" w:rsidR="00AC719D" w:rsidRDefault="00AC719D" w:rsidP="0080000D">
      <w:pPr>
        <w:pStyle w:val="Intestazione"/>
        <w:widowControl/>
        <w:jc w:val="both"/>
        <w:rPr>
          <w:rFonts w:asciiTheme="minorHAnsi" w:hAnsiTheme="minorHAnsi"/>
          <w:sz w:val="22"/>
        </w:rPr>
      </w:pPr>
    </w:p>
    <w:p w14:paraId="167E07A4" w14:textId="77777777" w:rsidR="00AC719D" w:rsidRDefault="00AC719D" w:rsidP="0080000D">
      <w:pPr>
        <w:pStyle w:val="Intestazione"/>
        <w:widowControl/>
        <w:jc w:val="both"/>
        <w:rPr>
          <w:rFonts w:asciiTheme="minorHAnsi" w:hAnsiTheme="minorHAnsi"/>
          <w:sz w:val="22"/>
        </w:rPr>
      </w:pPr>
    </w:p>
    <w:p w14:paraId="7BF7E6F5" w14:textId="77777777" w:rsidR="00AC719D" w:rsidRDefault="00AC719D" w:rsidP="0080000D">
      <w:pPr>
        <w:pStyle w:val="Intestazione"/>
        <w:widowControl/>
        <w:jc w:val="both"/>
        <w:rPr>
          <w:rFonts w:asciiTheme="minorHAnsi" w:hAnsiTheme="minorHAnsi"/>
          <w:sz w:val="22"/>
        </w:rPr>
      </w:pPr>
    </w:p>
    <w:p w14:paraId="706430AC" w14:textId="77777777" w:rsidR="00AC719D" w:rsidRDefault="00AC719D" w:rsidP="0080000D">
      <w:pPr>
        <w:pStyle w:val="Intestazione"/>
        <w:widowControl/>
        <w:jc w:val="both"/>
        <w:rPr>
          <w:rFonts w:asciiTheme="minorHAnsi" w:hAnsiTheme="minorHAnsi"/>
          <w:sz w:val="22"/>
        </w:rPr>
      </w:pPr>
    </w:p>
    <w:p w14:paraId="4EAC376F" w14:textId="77777777" w:rsidR="00AC719D" w:rsidRDefault="00AC719D" w:rsidP="0080000D">
      <w:pPr>
        <w:pStyle w:val="Intestazione"/>
        <w:widowControl/>
        <w:jc w:val="both"/>
        <w:rPr>
          <w:rFonts w:asciiTheme="minorHAnsi" w:hAnsiTheme="minorHAnsi"/>
          <w:sz w:val="22"/>
        </w:rPr>
      </w:pPr>
    </w:p>
    <w:p w14:paraId="3FD78E64" w14:textId="77777777" w:rsidR="00AC719D" w:rsidRDefault="00AC719D" w:rsidP="0080000D">
      <w:pPr>
        <w:pStyle w:val="Intestazione"/>
        <w:widowControl/>
        <w:jc w:val="both"/>
        <w:rPr>
          <w:rFonts w:asciiTheme="minorHAnsi" w:hAnsiTheme="minorHAnsi"/>
          <w:sz w:val="22"/>
        </w:rPr>
      </w:pPr>
    </w:p>
    <w:p w14:paraId="4B7E6FD7" w14:textId="77777777" w:rsidR="00AC719D" w:rsidRDefault="00AC719D" w:rsidP="0080000D">
      <w:pPr>
        <w:pStyle w:val="Intestazione"/>
        <w:widowControl/>
        <w:jc w:val="both"/>
        <w:rPr>
          <w:rFonts w:asciiTheme="minorHAnsi" w:hAnsiTheme="minorHAnsi"/>
          <w:sz w:val="22"/>
        </w:rPr>
      </w:pPr>
    </w:p>
    <w:p w14:paraId="4C9558F5" w14:textId="77777777" w:rsidR="00AC719D" w:rsidRDefault="00AC719D" w:rsidP="0080000D">
      <w:pPr>
        <w:pStyle w:val="Intestazione"/>
        <w:widowControl/>
        <w:jc w:val="both"/>
        <w:rPr>
          <w:rFonts w:asciiTheme="minorHAnsi" w:hAnsiTheme="minorHAnsi"/>
          <w:sz w:val="22"/>
        </w:rPr>
      </w:pPr>
    </w:p>
    <w:p w14:paraId="18827E48" w14:textId="77777777" w:rsidR="00AC719D" w:rsidRDefault="00AC719D" w:rsidP="0080000D">
      <w:pPr>
        <w:pStyle w:val="Intestazione"/>
        <w:widowControl/>
        <w:jc w:val="both"/>
        <w:rPr>
          <w:rFonts w:asciiTheme="minorHAnsi" w:hAnsiTheme="minorHAnsi"/>
          <w:sz w:val="22"/>
        </w:rPr>
      </w:pPr>
    </w:p>
    <w:p w14:paraId="61334A60" w14:textId="77777777" w:rsidR="00AC719D" w:rsidRDefault="00AC719D" w:rsidP="0080000D">
      <w:pPr>
        <w:pStyle w:val="Intestazione"/>
        <w:widowControl/>
        <w:jc w:val="both"/>
        <w:rPr>
          <w:rFonts w:asciiTheme="minorHAnsi" w:hAnsiTheme="minorHAnsi"/>
          <w:sz w:val="22"/>
        </w:rPr>
      </w:pPr>
    </w:p>
    <w:p w14:paraId="07B923E3" w14:textId="77777777" w:rsidR="00AC719D" w:rsidRDefault="00AC719D" w:rsidP="0080000D">
      <w:pPr>
        <w:pStyle w:val="Intestazione"/>
        <w:widowControl/>
        <w:jc w:val="both"/>
        <w:rPr>
          <w:rFonts w:asciiTheme="minorHAnsi" w:hAnsiTheme="minorHAnsi"/>
          <w:sz w:val="22"/>
        </w:rPr>
      </w:pPr>
    </w:p>
    <w:p w14:paraId="64A27B3A" w14:textId="77777777" w:rsidR="00AC719D" w:rsidRDefault="00AC719D" w:rsidP="0080000D">
      <w:pPr>
        <w:pStyle w:val="Intestazione"/>
        <w:widowControl/>
        <w:jc w:val="both"/>
        <w:rPr>
          <w:rFonts w:asciiTheme="minorHAnsi" w:hAnsiTheme="minorHAnsi"/>
          <w:sz w:val="22"/>
        </w:rPr>
      </w:pPr>
    </w:p>
    <w:p w14:paraId="485E5003" w14:textId="77777777" w:rsidR="00AC719D" w:rsidRDefault="00AC719D" w:rsidP="0080000D">
      <w:pPr>
        <w:pStyle w:val="Intestazione"/>
        <w:widowControl/>
        <w:jc w:val="both"/>
        <w:rPr>
          <w:rFonts w:asciiTheme="minorHAnsi" w:hAnsiTheme="minorHAnsi"/>
          <w:sz w:val="22"/>
        </w:rPr>
      </w:pPr>
    </w:p>
    <w:p w14:paraId="65306B2A" w14:textId="77777777" w:rsidR="00AC719D" w:rsidRDefault="00AC719D" w:rsidP="0080000D">
      <w:pPr>
        <w:pStyle w:val="Intestazione"/>
        <w:widowControl/>
        <w:jc w:val="both"/>
        <w:rPr>
          <w:rFonts w:asciiTheme="minorHAnsi" w:hAnsiTheme="minorHAnsi"/>
          <w:sz w:val="22"/>
        </w:rPr>
      </w:pPr>
    </w:p>
    <w:p w14:paraId="0D8C0F90" w14:textId="77777777" w:rsidR="00AC719D" w:rsidRDefault="00AC719D" w:rsidP="0080000D">
      <w:pPr>
        <w:pStyle w:val="Intestazione"/>
        <w:widowControl/>
        <w:jc w:val="both"/>
        <w:rPr>
          <w:rFonts w:asciiTheme="minorHAnsi" w:hAnsiTheme="minorHAnsi"/>
          <w:sz w:val="22"/>
        </w:rPr>
      </w:pPr>
    </w:p>
    <w:p w14:paraId="513DD0F7" w14:textId="77777777" w:rsidR="00AC719D" w:rsidRDefault="00AC719D" w:rsidP="0080000D">
      <w:pPr>
        <w:pStyle w:val="Intestazione"/>
        <w:widowControl/>
        <w:jc w:val="both"/>
        <w:rPr>
          <w:rFonts w:asciiTheme="minorHAnsi" w:hAnsiTheme="minorHAnsi"/>
          <w:sz w:val="22"/>
        </w:rPr>
      </w:pPr>
    </w:p>
    <w:p w14:paraId="4B8682C6" w14:textId="77777777" w:rsidR="00AC719D" w:rsidRDefault="00AC719D" w:rsidP="0080000D">
      <w:pPr>
        <w:pStyle w:val="Intestazione"/>
        <w:widowControl/>
        <w:jc w:val="both"/>
        <w:rPr>
          <w:rFonts w:asciiTheme="minorHAnsi" w:hAnsiTheme="minorHAnsi"/>
          <w:sz w:val="22"/>
        </w:rPr>
      </w:pPr>
    </w:p>
    <w:p w14:paraId="0253C71E" w14:textId="77777777" w:rsidR="00AC719D" w:rsidRDefault="00AC719D" w:rsidP="0080000D">
      <w:pPr>
        <w:pStyle w:val="Intestazione"/>
        <w:widowControl/>
        <w:jc w:val="both"/>
        <w:rPr>
          <w:rFonts w:asciiTheme="minorHAnsi" w:hAnsiTheme="minorHAnsi"/>
          <w:sz w:val="22"/>
        </w:rPr>
      </w:pPr>
    </w:p>
    <w:p w14:paraId="630A6D90" w14:textId="77777777" w:rsidR="00AC719D" w:rsidRDefault="00AC719D" w:rsidP="0080000D">
      <w:pPr>
        <w:pStyle w:val="Intestazione"/>
        <w:widowControl/>
        <w:jc w:val="both"/>
        <w:rPr>
          <w:rFonts w:asciiTheme="minorHAnsi" w:hAnsiTheme="minorHAnsi"/>
          <w:sz w:val="22"/>
        </w:rPr>
      </w:pPr>
    </w:p>
    <w:p w14:paraId="221A18D7" w14:textId="77777777" w:rsidR="00AC719D" w:rsidRDefault="00AC719D" w:rsidP="0080000D">
      <w:pPr>
        <w:pStyle w:val="Intestazione"/>
        <w:widowControl/>
        <w:jc w:val="both"/>
        <w:rPr>
          <w:rFonts w:asciiTheme="minorHAnsi" w:hAnsiTheme="minorHAnsi"/>
          <w:sz w:val="22"/>
        </w:rPr>
      </w:pPr>
    </w:p>
    <w:p w14:paraId="5E37AD52" w14:textId="77777777" w:rsidR="00AC719D" w:rsidRDefault="00AC719D" w:rsidP="0080000D">
      <w:pPr>
        <w:pStyle w:val="Intestazione"/>
        <w:widowControl/>
        <w:jc w:val="both"/>
        <w:rPr>
          <w:rFonts w:asciiTheme="minorHAnsi" w:hAnsiTheme="minorHAnsi"/>
          <w:sz w:val="22"/>
        </w:rPr>
      </w:pPr>
    </w:p>
    <w:p w14:paraId="19010BFE" w14:textId="77777777" w:rsidR="00AC719D" w:rsidRDefault="00AC719D" w:rsidP="0080000D">
      <w:pPr>
        <w:pStyle w:val="Intestazione"/>
        <w:widowControl/>
        <w:jc w:val="both"/>
        <w:rPr>
          <w:rFonts w:asciiTheme="minorHAnsi" w:hAnsiTheme="minorHAnsi"/>
          <w:sz w:val="22"/>
        </w:rPr>
      </w:pPr>
    </w:p>
    <w:p w14:paraId="5835C3A6" w14:textId="77777777" w:rsidR="00AC719D" w:rsidRDefault="00AC719D" w:rsidP="0080000D">
      <w:pPr>
        <w:pStyle w:val="Intestazione"/>
        <w:widowControl/>
        <w:jc w:val="both"/>
        <w:rPr>
          <w:rFonts w:asciiTheme="minorHAnsi" w:hAnsiTheme="minorHAnsi"/>
          <w:sz w:val="22"/>
        </w:rPr>
      </w:pPr>
    </w:p>
    <w:p w14:paraId="219F8FDF" w14:textId="77777777" w:rsidR="00AC719D" w:rsidRDefault="00AC719D" w:rsidP="0080000D">
      <w:pPr>
        <w:pStyle w:val="Intestazione"/>
        <w:widowControl/>
        <w:jc w:val="both"/>
        <w:rPr>
          <w:rFonts w:asciiTheme="minorHAnsi" w:hAnsiTheme="minorHAnsi"/>
          <w:sz w:val="22"/>
        </w:rPr>
      </w:pPr>
    </w:p>
    <w:p w14:paraId="015F2C51" w14:textId="77777777" w:rsidR="00AC719D" w:rsidRDefault="00AC719D" w:rsidP="0080000D">
      <w:pPr>
        <w:pStyle w:val="Intestazione"/>
        <w:widowControl/>
        <w:jc w:val="both"/>
        <w:rPr>
          <w:rFonts w:asciiTheme="minorHAnsi" w:hAnsiTheme="minorHAnsi"/>
          <w:sz w:val="22"/>
        </w:rPr>
      </w:pPr>
    </w:p>
    <w:p w14:paraId="3B33CBC9" w14:textId="77777777" w:rsidR="00AC719D" w:rsidRDefault="00AC719D" w:rsidP="0080000D">
      <w:pPr>
        <w:pStyle w:val="Intestazione"/>
        <w:widowControl/>
        <w:jc w:val="both"/>
        <w:rPr>
          <w:rFonts w:asciiTheme="minorHAnsi" w:hAnsiTheme="minorHAnsi"/>
          <w:sz w:val="22"/>
        </w:rPr>
      </w:pPr>
    </w:p>
    <w:p w14:paraId="4D1DA5E0" w14:textId="77777777" w:rsidR="00AC719D" w:rsidRDefault="00AC719D" w:rsidP="0080000D">
      <w:pPr>
        <w:pStyle w:val="Intestazione"/>
        <w:widowControl/>
        <w:jc w:val="both"/>
        <w:rPr>
          <w:rFonts w:asciiTheme="minorHAnsi" w:hAnsiTheme="minorHAnsi"/>
          <w:sz w:val="22"/>
        </w:rPr>
      </w:pPr>
    </w:p>
    <w:p w14:paraId="05716F1A" w14:textId="77777777" w:rsidR="00AC719D" w:rsidRDefault="00AC719D" w:rsidP="0080000D">
      <w:pPr>
        <w:pStyle w:val="Intestazione"/>
        <w:widowControl/>
        <w:jc w:val="both"/>
        <w:rPr>
          <w:rFonts w:asciiTheme="minorHAnsi" w:hAnsiTheme="minorHAnsi"/>
          <w:sz w:val="22"/>
        </w:rPr>
      </w:pPr>
    </w:p>
    <w:p w14:paraId="6BBFDB0F" w14:textId="77777777" w:rsidR="00AC719D" w:rsidRDefault="00AC719D" w:rsidP="0080000D">
      <w:pPr>
        <w:pStyle w:val="Intestazione"/>
        <w:widowControl/>
        <w:jc w:val="both"/>
        <w:rPr>
          <w:rFonts w:asciiTheme="minorHAnsi" w:hAnsiTheme="minorHAnsi"/>
          <w:sz w:val="22"/>
        </w:rPr>
      </w:pPr>
    </w:p>
    <w:p w14:paraId="3A43CB81" w14:textId="77777777" w:rsidR="00AC719D" w:rsidRDefault="00AC719D" w:rsidP="0080000D">
      <w:pPr>
        <w:pStyle w:val="Intestazione"/>
        <w:widowControl/>
        <w:jc w:val="both"/>
        <w:rPr>
          <w:rFonts w:asciiTheme="minorHAnsi" w:hAnsiTheme="minorHAnsi"/>
          <w:sz w:val="22"/>
        </w:rPr>
      </w:pPr>
    </w:p>
    <w:p w14:paraId="55E2F3D8" w14:textId="77777777" w:rsidR="00AC719D" w:rsidRDefault="00AC719D" w:rsidP="0080000D">
      <w:pPr>
        <w:pStyle w:val="Intestazione"/>
        <w:widowControl/>
        <w:jc w:val="both"/>
        <w:rPr>
          <w:rFonts w:asciiTheme="minorHAnsi" w:hAnsiTheme="minorHAnsi"/>
          <w:sz w:val="22"/>
        </w:rPr>
      </w:pPr>
    </w:p>
    <w:p w14:paraId="7EB19974" w14:textId="77777777" w:rsidR="00AC719D" w:rsidRDefault="00AC719D" w:rsidP="0080000D">
      <w:pPr>
        <w:pStyle w:val="Intestazione"/>
        <w:widowControl/>
        <w:jc w:val="both"/>
        <w:rPr>
          <w:rFonts w:asciiTheme="minorHAnsi" w:hAnsiTheme="minorHAnsi"/>
          <w:sz w:val="22"/>
        </w:rPr>
      </w:pPr>
    </w:p>
    <w:p w14:paraId="7E58FE3C" w14:textId="77777777" w:rsidR="00AC719D" w:rsidRDefault="00AC719D" w:rsidP="0080000D">
      <w:pPr>
        <w:pStyle w:val="Intestazione"/>
        <w:widowControl/>
        <w:jc w:val="both"/>
        <w:rPr>
          <w:rFonts w:asciiTheme="minorHAnsi" w:hAnsiTheme="minorHAnsi"/>
          <w:sz w:val="22"/>
        </w:rPr>
      </w:pPr>
    </w:p>
    <w:p w14:paraId="371E30D2" w14:textId="77777777" w:rsidR="00AC719D" w:rsidRDefault="00AC719D" w:rsidP="0080000D">
      <w:pPr>
        <w:pStyle w:val="Intestazione"/>
        <w:widowControl/>
        <w:jc w:val="both"/>
        <w:rPr>
          <w:rFonts w:asciiTheme="minorHAnsi" w:hAnsiTheme="minorHAnsi"/>
          <w:sz w:val="22"/>
        </w:rPr>
      </w:pPr>
    </w:p>
    <w:p w14:paraId="1C43A6DB" w14:textId="77777777" w:rsidR="00AC719D" w:rsidRDefault="00AC719D" w:rsidP="0080000D">
      <w:pPr>
        <w:pStyle w:val="Intestazione"/>
        <w:widowControl/>
        <w:jc w:val="both"/>
        <w:rPr>
          <w:rFonts w:asciiTheme="minorHAnsi" w:hAnsiTheme="minorHAnsi"/>
          <w:sz w:val="22"/>
        </w:rPr>
      </w:pPr>
    </w:p>
    <w:p w14:paraId="6A64ECBC" w14:textId="77777777" w:rsidR="00AC719D" w:rsidRDefault="00AC719D" w:rsidP="0080000D">
      <w:pPr>
        <w:pStyle w:val="Intestazione"/>
        <w:widowControl/>
        <w:jc w:val="both"/>
        <w:rPr>
          <w:rFonts w:asciiTheme="minorHAnsi" w:hAnsiTheme="minorHAnsi"/>
          <w:sz w:val="22"/>
        </w:rPr>
      </w:pPr>
    </w:p>
    <w:p w14:paraId="3CDAC595" w14:textId="77777777" w:rsidR="00AC719D" w:rsidRDefault="00AC719D" w:rsidP="0080000D">
      <w:pPr>
        <w:pStyle w:val="Intestazione"/>
        <w:widowControl/>
        <w:jc w:val="both"/>
        <w:rPr>
          <w:rFonts w:asciiTheme="minorHAnsi" w:hAnsiTheme="minorHAnsi"/>
          <w:sz w:val="22"/>
        </w:rPr>
      </w:pPr>
    </w:p>
    <w:p w14:paraId="2FDAC470" w14:textId="77777777" w:rsidR="00AC719D" w:rsidRDefault="00AC719D" w:rsidP="0080000D">
      <w:pPr>
        <w:pStyle w:val="Intestazione"/>
        <w:widowControl/>
        <w:jc w:val="both"/>
        <w:rPr>
          <w:rFonts w:asciiTheme="minorHAnsi" w:hAnsiTheme="minorHAnsi"/>
          <w:sz w:val="22"/>
        </w:rPr>
      </w:pPr>
    </w:p>
    <w:p w14:paraId="76AED852" w14:textId="77777777" w:rsidR="00AC719D" w:rsidRDefault="00AC719D" w:rsidP="0080000D">
      <w:pPr>
        <w:pStyle w:val="Intestazione"/>
        <w:widowControl/>
        <w:jc w:val="both"/>
        <w:rPr>
          <w:rFonts w:asciiTheme="minorHAnsi" w:hAnsiTheme="minorHAnsi"/>
          <w:sz w:val="22"/>
        </w:rPr>
      </w:pPr>
    </w:p>
    <w:p w14:paraId="2CADC79D" w14:textId="77777777" w:rsidR="00AC719D" w:rsidRDefault="00AC719D" w:rsidP="0080000D">
      <w:pPr>
        <w:pStyle w:val="Intestazione"/>
        <w:widowControl/>
        <w:jc w:val="both"/>
        <w:rPr>
          <w:rFonts w:asciiTheme="minorHAnsi" w:hAnsiTheme="minorHAnsi"/>
          <w:sz w:val="22"/>
        </w:rPr>
      </w:pPr>
    </w:p>
    <w:p w14:paraId="21CF9566" w14:textId="77777777" w:rsidR="00AC719D" w:rsidRDefault="00AC719D" w:rsidP="0080000D">
      <w:pPr>
        <w:pStyle w:val="Intestazione"/>
        <w:widowControl/>
        <w:jc w:val="both"/>
        <w:rPr>
          <w:rFonts w:asciiTheme="minorHAnsi" w:hAnsiTheme="minorHAnsi"/>
          <w:sz w:val="22"/>
        </w:rPr>
      </w:pPr>
    </w:p>
    <w:p w14:paraId="33A328D8" w14:textId="77777777" w:rsidR="00AC719D" w:rsidRDefault="00AC719D" w:rsidP="0080000D">
      <w:pPr>
        <w:pStyle w:val="Intestazione"/>
        <w:widowControl/>
        <w:jc w:val="both"/>
        <w:rPr>
          <w:rFonts w:asciiTheme="minorHAnsi" w:hAnsiTheme="minorHAnsi"/>
          <w:sz w:val="22"/>
        </w:rPr>
      </w:pPr>
    </w:p>
    <w:p w14:paraId="1562C88E" w14:textId="77777777" w:rsidR="00AC719D" w:rsidRDefault="00AC719D" w:rsidP="0080000D">
      <w:pPr>
        <w:pStyle w:val="Intestazione"/>
        <w:widowControl/>
        <w:jc w:val="both"/>
        <w:rPr>
          <w:rFonts w:asciiTheme="minorHAnsi" w:hAnsiTheme="minorHAnsi"/>
          <w:sz w:val="22"/>
        </w:rPr>
      </w:pPr>
    </w:p>
    <w:p w14:paraId="09B49A26" w14:textId="77777777" w:rsidR="00AC719D" w:rsidRDefault="00AC719D" w:rsidP="0080000D">
      <w:pPr>
        <w:pStyle w:val="Intestazione"/>
        <w:widowControl/>
        <w:jc w:val="both"/>
        <w:rPr>
          <w:rFonts w:asciiTheme="minorHAnsi" w:hAnsiTheme="minorHAnsi"/>
          <w:sz w:val="22"/>
        </w:rPr>
      </w:pPr>
    </w:p>
    <w:p w14:paraId="708A5DDF" w14:textId="77777777" w:rsidR="00AC719D" w:rsidRDefault="00AC719D" w:rsidP="0080000D">
      <w:pPr>
        <w:pStyle w:val="Intestazione"/>
        <w:widowControl/>
        <w:jc w:val="both"/>
        <w:rPr>
          <w:rFonts w:asciiTheme="minorHAnsi" w:hAnsiTheme="minorHAnsi"/>
          <w:sz w:val="22"/>
        </w:rPr>
      </w:pPr>
    </w:p>
    <w:p w14:paraId="07402B74" w14:textId="77777777" w:rsidR="00AC719D" w:rsidRDefault="00AC719D" w:rsidP="0080000D">
      <w:pPr>
        <w:pStyle w:val="Intestazione"/>
        <w:widowControl/>
        <w:jc w:val="both"/>
        <w:rPr>
          <w:rFonts w:asciiTheme="minorHAnsi" w:hAnsiTheme="minorHAnsi"/>
          <w:sz w:val="22"/>
        </w:rPr>
      </w:pPr>
    </w:p>
    <w:p w14:paraId="43CFA2EF" w14:textId="77777777" w:rsidR="00AC719D" w:rsidRDefault="00AC719D" w:rsidP="0080000D">
      <w:pPr>
        <w:pStyle w:val="Intestazione"/>
        <w:widowControl/>
        <w:jc w:val="both"/>
        <w:rPr>
          <w:rFonts w:asciiTheme="minorHAnsi" w:hAnsiTheme="minorHAnsi"/>
          <w:sz w:val="22"/>
        </w:rPr>
      </w:pPr>
    </w:p>
    <w:p w14:paraId="0FAA8198" w14:textId="77777777" w:rsidR="00AC719D" w:rsidRDefault="00AC719D" w:rsidP="0080000D">
      <w:pPr>
        <w:pStyle w:val="Intestazione"/>
        <w:widowControl/>
        <w:jc w:val="both"/>
        <w:rPr>
          <w:rFonts w:asciiTheme="minorHAnsi" w:hAnsiTheme="minorHAnsi"/>
          <w:sz w:val="22"/>
        </w:rPr>
      </w:pPr>
    </w:p>
    <w:p w14:paraId="1B3A64BC" w14:textId="77777777" w:rsidR="00AC719D" w:rsidRDefault="00AC719D" w:rsidP="0080000D">
      <w:pPr>
        <w:pStyle w:val="Intestazione"/>
        <w:widowControl/>
        <w:jc w:val="both"/>
        <w:rPr>
          <w:rFonts w:asciiTheme="minorHAnsi" w:hAnsiTheme="minorHAnsi"/>
          <w:sz w:val="22"/>
        </w:rPr>
      </w:pPr>
    </w:p>
    <w:p w14:paraId="2A3742D6" w14:textId="77777777" w:rsidR="00AC719D" w:rsidRDefault="00AC719D" w:rsidP="0080000D">
      <w:pPr>
        <w:pStyle w:val="Intestazione"/>
        <w:widowControl/>
        <w:jc w:val="both"/>
        <w:rPr>
          <w:rFonts w:asciiTheme="minorHAnsi" w:hAnsiTheme="minorHAnsi"/>
          <w:sz w:val="22"/>
        </w:rPr>
      </w:pPr>
    </w:p>
    <w:p w14:paraId="250BCA9C" w14:textId="77777777" w:rsidR="00AC719D" w:rsidRDefault="00AC719D" w:rsidP="0080000D">
      <w:pPr>
        <w:pStyle w:val="Intestazione"/>
        <w:widowControl/>
        <w:jc w:val="both"/>
        <w:rPr>
          <w:rFonts w:asciiTheme="minorHAnsi" w:hAnsiTheme="minorHAnsi"/>
          <w:sz w:val="22"/>
        </w:rPr>
      </w:pPr>
    </w:p>
    <w:p w14:paraId="5068855B" w14:textId="77777777" w:rsidR="00AC719D" w:rsidRDefault="00AC719D" w:rsidP="0080000D">
      <w:pPr>
        <w:pStyle w:val="Intestazione"/>
        <w:widowControl/>
        <w:jc w:val="both"/>
        <w:rPr>
          <w:rFonts w:asciiTheme="minorHAnsi" w:hAnsiTheme="minorHAnsi"/>
          <w:sz w:val="22"/>
        </w:rPr>
      </w:pPr>
    </w:p>
    <w:p w14:paraId="54D0E739" w14:textId="77777777" w:rsidR="00AC719D" w:rsidRDefault="00AC719D" w:rsidP="0080000D">
      <w:pPr>
        <w:pStyle w:val="Intestazione"/>
        <w:widowControl/>
        <w:jc w:val="both"/>
        <w:rPr>
          <w:rFonts w:asciiTheme="minorHAnsi" w:hAnsiTheme="minorHAnsi"/>
          <w:sz w:val="22"/>
        </w:rPr>
      </w:pPr>
    </w:p>
    <w:p w14:paraId="6D435683" w14:textId="77777777" w:rsidR="00AC719D" w:rsidRDefault="00AC719D" w:rsidP="0080000D">
      <w:pPr>
        <w:pStyle w:val="Intestazione"/>
        <w:widowControl/>
        <w:jc w:val="both"/>
        <w:rPr>
          <w:rFonts w:asciiTheme="minorHAnsi" w:hAnsiTheme="minorHAnsi"/>
          <w:sz w:val="22"/>
        </w:rPr>
      </w:pPr>
    </w:p>
    <w:p w14:paraId="4B5AD381" w14:textId="77777777" w:rsidR="00AC719D" w:rsidRDefault="00AC719D" w:rsidP="0080000D">
      <w:pPr>
        <w:pStyle w:val="Intestazione"/>
        <w:widowControl/>
        <w:jc w:val="both"/>
        <w:rPr>
          <w:rFonts w:asciiTheme="minorHAnsi" w:hAnsiTheme="minorHAnsi"/>
          <w:sz w:val="22"/>
        </w:rPr>
      </w:pPr>
    </w:p>
    <w:p w14:paraId="7670D5B3" w14:textId="77777777" w:rsidR="00AC719D" w:rsidRDefault="00AC719D" w:rsidP="0080000D">
      <w:pPr>
        <w:pStyle w:val="Intestazione"/>
        <w:widowControl/>
        <w:jc w:val="both"/>
        <w:rPr>
          <w:rFonts w:asciiTheme="minorHAnsi" w:hAnsiTheme="minorHAnsi"/>
          <w:sz w:val="22"/>
        </w:rPr>
      </w:pPr>
    </w:p>
    <w:p w14:paraId="61C32C10" w14:textId="77777777" w:rsidR="00AC719D" w:rsidRDefault="00AC719D" w:rsidP="0080000D">
      <w:pPr>
        <w:pStyle w:val="Intestazione"/>
        <w:widowControl/>
        <w:jc w:val="both"/>
        <w:rPr>
          <w:rFonts w:asciiTheme="minorHAnsi" w:hAnsiTheme="minorHAnsi"/>
          <w:sz w:val="22"/>
        </w:rPr>
      </w:pPr>
    </w:p>
    <w:p w14:paraId="177E3B5B" w14:textId="77777777" w:rsidR="00AC719D" w:rsidRDefault="00AC719D" w:rsidP="0080000D">
      <w:pPr>
        <w:pStyle w:val="Intestazione"/>
        <w:widowControl/>
        <w:jc w:val="both"/>
        <w:rPr>
          <w:rFonts w:asciiTheme="minorHAnsi" w:hAnsiTheme="minorHAnsi"/>
          <w:sz w:val="22"/>
        </w:rPr>
      </w:pPr>
    </w:p>
    <w:p w14:paraId="60B7C7DB" w14:textId="77777777" w:rsidR="00AC719D" w:rsidRDefault="00AC719D" w:rsidP="0080000D">
      <w:pPr>
        <w:pStyle w:val="Intestazione"/>
        <w:widowControl/>
        <w:jc w:val="both"/>
        <w:rPr>
          <w:rFonts w:asciiTheme="minorHAnsi" w:hAnsiTheme="minorHAnsi"/>
          <w:sz w:val="22"/>
        </w:rPr>
      </w:pPr>
    </w:p>
    <w:p w14:paraId="057B0670" w14:textId="77777777" w:rsidR="00AC719D" w:rsidRDefault="00AC719D" w:rsidP="0080000D">
      <w:pPr>
        <w:pStyle w:val="Intestazione"/>
        <w:widowControl/>
        <w:jc w:val="both"/>
        <w:rPr>
          <w:rFonts w:asciiTheme="minorHAnsi" w:hAnsiTheme="minorHAnsi"/>
          <w:sz w:val="22"/>
        </w:rPr>
      </w:pPr>
    </w:p>
    <w:p w14:paraId="5BB29D0D" w14:textId="77777777" w:rsidR="00AC719D" w:rsidRDefault="00AC719D" w:rsidP="0080000D">
      <w:pPr>
        <w:pStyle w:val="Intestazione"/>
        <w:widowControl/>
        <w:jc w:val="both"/>
        <w:rPr>
          <w:rFonts w:asciiTheme="minorHAnsi" w:hAnsiTheme="minorHAnsi"/>
          <w:sz w:val="22"/>
        </w:rPr>
      </w:pPr>
    </w:p>
    <w:p w14:paraId="6E3FD58F" w14:textId="77777777" w:rsidR="00AC719D" w:rsidRDefault="00AC719D" w:rsidP="0080000D">
      <w:pPr>
        <w:pStyle w:val="Intestazione"/>
        <w:widowControl/>
        <w:jc w:val="both"/>
        <w:rPr>
          <w:rFonts w:asciiTheme="minorHAnsi" w:hAnsiTheme="minorHAnsi"/>
          <w:sz w:val="22"/>
        </w:rPr>
      </w:pPr>
    </w:p>
    <w:p w14:paraId="21F0C6FD" w14:textId="77777777" w:rsidR="00AC719D" w:rsidRDefault="00AC719D" w:rsidP="0080000D">
      <w:pPr>
        <w:pStyle w:val="Intestazione"/>
        <w:widowControl/>
        <w:jc w:val="both"/>
        <w:rPr>
          <w:rFonts w:asciiTheme="minorHAnsi" w:hAnsiTheme="minorHAnsi"/>
          <w:sz w:val="22"/>
        </w:rPr>
      </w:pPr>
    </w:p>
    <w:p w14:paraId="2D0E8B16" w14:textId="77777777" w:rsidR="00AC719D" w:rsidRDefault="00AC719D" w:rsidP="0080000D">
      <w:pPr>
        <w:pStyle w:val="Intestazione"/>
        <w:widowControl/>
        <w:jc w:val="both"/>
        <w:rPr>
          <w:rFonts w:asciiTheme="minorHAnsi" w:hAnsiTheme="minorHAnsi"/>
          <w:sz w:val="22"/>
        </w:rPr>
      </w:pPr>
    </w:p>
    <w:p w14:paraId="21FAA728" w14:textId="77777777" w:rsidR="00AC719D" w:rsidRDefault="00AC719D" w:rsidP="0080000D">
      <w:pPr>
        <w:pStyle w:val="Intestazione"/>
        <w:widowControl/>
        <w:jc w:val="both"/>
        <w:rPr>
          <w:rFonts w:asciiTheme="minorHAnsi" w:hAnsiTheme="minorHAnsi"/>
          <w:sz w:val="22"/>
        </w:rPr>
      </w:pPr>
    </w:p>
    <w:p w14:paraId="27EB6D0B" w14:textId="77777777" w:rsidR="00AC719D" w:rsidRDefault="00AC719D" w:rsidP="0080000D">
      <w:pPr>
        <w:pStyle w:val="Intestazione"/>
        <w:widowControl/>
        <w:jc w:val="both"/>
        <w:rPr>
          <w:rFonts w:asciiTheme="minorHAnsi" w:hAnsiTheme="minorHAnsi"/>
          <w:sz w:val="22"/>
        </w:rPr>
      </w:pPr>
    </w:p>
    <w:p w14:paraId="0DC30BBA" w14:textId="77777777" w:rsidR="00AC719D" w:rsidRDefault="00AC719D" w:rsidP="0080000D">
      <w:pPr>
        <w:pStyle w:val="Intestazione"/>
        <w:widowControl/>
        <w:jc w:val="both"/>
        <w:rPr>
          <w:rFonts w:asciiTheme="minorHAnsi" w:hAnsiTheme="minorHAnsi"/>
          <w:sz w:val="22"/>
        </w:rPr>
      </w:pPr>
    </w:p>
    <w:p w14:paraId="0EA5920D" w14:textId="77777777" w:rsidR="00AC719D" w:rsidRDefault="00AC719D" w:rsidP="0080000D">
      <w:pPr>
        <w:pStyle w:val="Intestazione"/>
        <w:widowControl/>
        <w:jc w:val="both"/>
        <w:rPr>
          <w:rFonts w:asciiTheme="minorHAnsi" w:hAnsiTheme="minorHAnsi"/>
          <w:sz w:val="22"/>
        </w:rPr>
      </w:pPr>
    </w:p>
    <w:p w14:paraId="00E0A809" w14:textId="77777777" w:rsidR="00AC719D" w:rsidRDefault="00AC719D" w:rsidP="0080000D">
      <w:pPr>
        <w:pStyle w:val="Intestazione"/>
        <w:widowControl/>
        <w:jc w:val="both"/>
        <w:rPr>
          <w:rFonts w:asciiTheme="minorHAnsi" w:hAnsiTheme="minorHAnsi"/>
          <w:sz w:val="22"/>
        </w:rPr>
      </w:pPr>
    </w:p>
    <w:p w14:paraId="459B144C" w14:textId="77777777" w:rsidR="00AC719D" w:rsidRDefault="00AC719D" w:rsidP="0080000D">
      <w:pPr>
        <w:pStyle w:val="Intestazione"/>
        <w:widowControl/>
        <w:jc w:val="both"/>
        <w:rPr>
          <w:rFonts w:asciiTheme="minorHAnsi" w:hAnsiTheme="minorHAnsi"/>
          <w:sz w:val="22"/>
        </w:rPr>
      </w:pPr>
    </w:p>
    <w:p w14:paraId="696675D5" w14:textId="77777777" w:rsidR="00AC719D" w:rsidRDefault="00AC719D" w:rsidP="0080000D">
      <w:pPr>
        <w:pStyle w:val="Intestazione"/>
        <w:widowControl/>
        <w:jc w:val="both"/>
        <w:rPr>
          <w:rFonts w:asciiTheme="minorHAnsi" w:hAnsiTheme="minorHAnsi"/>
          <w:sz w:val="22"/>
        </w:rPr>
      </w:pPr>
    </w:p>
    <w:p w14:paraId="1AC369F6" w14:textId="77777777" w:rsidR="00AC719D" w:rsidRDefault="00AC719D" w:rsidP="0080000D">
      <w:pPr>
        <w:pStyle w:val="Intestazione"/>
        <w:widowControl/>
        <w:jc w:val="both"/>
        <w:rPr>
          <w:rFonts w:asciiTheme="minorHAnsi" w:hAnsiTheme="minorHAnsi"/>
          <w:sz w:val="22"/>
        </w:rPr>
      </w:pPr>
    </w:p>
    <w:p w14:paraId="55C4C653" w14:textId="77777777" w:rsidR="00AC719D" w:rsidRDefault="00AC719D" w:rsidP="0080000D">
      <w:pPr>
        <w:pStyle w:val="Intestazione"/>
        <w:widowControl/>
        <w:jc w:val="both"/>
        <w:rPr>
          <w:rFonts w:asciiTheme="minorHAnsi" w:hAnsiTheme="minorHAnsi"/>
          <w:sz w:val="22"/>
        </w:rPr>
      </w:pPr>
    </w:p>
    <w:p w14:paraId="78F954B0" w14:textId="77777777" w:rsidR="00AC719D" w:rsidRDefault="00AC719D" w:rsidP="0080000D">
      <w:pPr>
        <w:pStyle w:val="Intestazione"/>
        <w:widowControl/>
        <w:jc w:val="both"/>
        <w:rPr>
          <w:rFonts w:asciiTheme="minorHAnsi" w:hAnsiTheme="minorHAnsi"/>
          <w:sz w:val="22"/>
        </w:rPr>
      </w:pPr>
    </w:p>
    <w:p w14:paraId="1032CB6B" w14:textId="77777777" w:rsidR="00AC719D" w:rsidRDefault="00AC719D" w:rsidP="0080000D">
      <w:pPr>
        <w:pStyle w:val="Intestazione"/>
        <w:widowControl/>
        <w:jc w:val="both"/>
        <w:rPr>
          <w:rFonts w:asciiTheme="minorHAnsi" w:hAnsiTheme="minorHAnsi"/>
          <w:sz w:val="22"/>
        </w:rPr>
      </w:pPr>
    </w:p>
    <w:p w14:paraId="07B27582" w14:textId="77777777" w:rsidR="00AC719D" w:rsidRDefault="00AC719D" w:rsidP="0080000D">
      <w:pPr>
        <w:pStyle w:val="Intestazione"/>
        <w:widowControl/>
        <w:jc w:val="both"/>
        <w:rPr>
          <w:rFonts w:asciiTheme="minorHAnsi" w:hAnsiTheme="minorHAnsi"/>
          <w:sz w:val="22"/>
        </w:rPr>
      </w:pPr>
    </w:p>
    <w:p w14:paraId="6452A117" w14:textId="77777777" w:rsidR="00AC719D" w:rsidRDefault="00AC719D" w:rsidP="0080000D">
      <w:pPr>
        <w:pStyle w:val="Intestazione"/>
        <w:widowControl/>
        <w:jc w:val="both"/>
        <w:rPr>
          <w:rFonts w:asciiTheme="minorHAnsi" w:hAnsiTheme="minorHAnsi"/>
          <w:sz w:val="22"/>
        </w:rPr>
      </w:pPr>
    </w:p>
    <w:p w14:paraId="50FAD748" w14:textId="77777777" w:rsidR="00AC719D" w:rsidRDefault="00AC719D" w:rsidP="0080000D">
      <w:pPr>
        <w:pStyle w:val="Intestazione"/>
        <w:widowControl/>
        <w:jc w:val="both"/>
        <w:rPr>
          <w:rFonts w:asciiTheme="minorHAnsi" w:hAnsiTheme="minorHAnsi"/>
          <w:sz w:val="22"/>
        </w:rPr>
      </w:pPr>
    </w:p>
    <w:p w14:paraId="4221BC86" w14:textId="77777777" w:rsidR="00AC719D" w:rsidRDefault="00AC719D" w:rsidP="0080000D">
      <w:pPr>
        <w:pStyle w:val="Intestazione"/>
        <w:widowControl/>
        <w:jc w:val="both"/>
        <w:rPr>
          <w:rFonts w:asciiTheme="minorHAnsi" w:hAnsiTheme="minorHAnsi"/>
          <w:sz w:val="22"/>
        </w:rPr>
      </w:pPr>
    </w:p>
    <w:p w14:paraId="234A3294" w14:textId="77777777" w:rsidR="00AC719D" w:rsidRDefault="00AC719D" w:rsidP="0080000D">
      <w:pPr>
        <w:pStyle w:val="Intestazione"/>
        <w:widowControl/>
        <w:jc w:val="both"/>
        <w:rPr>
          <w:rFonts w:asciiTheme="minorHAnsi" w:hAnsiTheme="minorHAnsi"/>
          <w:sz w:val="22"/>
        </w:rPr>
      </w:pPr>
    </w:p>
    <w:p w14:paraId="70831FB2" w14:textId="77777777" w:rsidR="00AC719D" w:rsidRDefault="00AC719D" w:rsidP="0080000D">
      <w:pPr>
        <w:pStyle w:val="Intestazione"/>
        <w:widowControl/>
        <w:jc w:val="both"/>
        <w:rPr>
          <w:rFonts w:asciiTheme="minorHAnsi" w:hAnsiTheme="minorHAnsi"/>
          <w:sz w:val="22"/>
        </w:rPr>
      </w:pPr>
    </w:p>
    <w:p w14:paraId="7163D7E3" w14:textId="77777777" w:rsidR="00AC719D" w:rsidRDefault="00AC719D" w:rsidP="0080000D">
      <w:pPr>
        <w:pStyle w:val="Intestazione"/>
        <w:widowControl/>
        <w:jc w:val="both"/>
        <w:rPr>
          <w:rFonts w:asciiTheme="minorHAnsi" w:hAnsiTheme="minorHAnsi"/>
          <w:sz w:val="22"/>
        </w:rPr>
      </w:pPr>
    </w:p>
    <w:p w14:paraId="1E5E12C8" w14:textId="77777777" w:rsidR="00AC719D" w:rsidRDefault="00AC719D" w:rsidP="0080000D">
      <w:pPr>
        <w:pStyle w:val="Intestazione"/>
        <w:widowControl/>
        <w:jc w:val="both"/>
        <w:rPr>
          <w:rFonts w:asciiTheme="minorHAnsi" w:hAnsiTheme="minorHAnsi"/>
          <w:sz w:val="22"/>
        </w:rPr>
      </w:pPr>
    </w:p>
    <w:p w14:paraId="1A034B1D" w14:textId="77777777" w:rsidR="00AC719D" w:rsidRDefault="00AC719D" w:rsidP="0080000D">
      <w:pPr>
        <w:pStyle w:val="Intestazione"/>
        <w:widowControl/>
        <w:jc w:val="both"/>
        <w:rPr>
          <w:rFonts w:asciiTheme="minorHAnsi" w:hAnsiTheme="minorHAnsi"/>
          <w:sz w:val="22"/>
        </w:rPr>
      </w:pPr>
    </w:p>
    <w:p w14:paraId="0B6563D1" w14:textId="77777777" w:rsidR="00AC719D" w:rsidRDefault="00AC719D" w:rsidP="0080000D">
      <w:pPr>
        <w:pStyle w:val="Intestazione"/>
        <w:widowControl/>
        <w:jc w:val="both"/>
        <w:rPr>
          <w:rFonts w:asciiTheme="minorHAnsi" w:hAnsiTheme="minorHAnsi"/>
          <w:sz w:val="22"/>
        </w:rPr>
      </w:pPr>
    </w:p>
    <w:p w14:paraId="4BB2F8F4" w14:textId="77777777" w:rsidR="00AC719D" w:rsidRDefault="00AC719D" w:rsidP="0080000D">
      <w:pPr>
        <w:pStyle w:val="Intestazione"/>
        <w:widowControl/>
        <w:jc w:val="both"/>
        <w:rPr>
          <w:rFonts w:asciiTheme="minorHAnsi" w:hAnsiTheme="minorHAnsi"/>
          <w:sz w:val="22"/>
        </w:rPr>
      </w:pPr>
    </w:p>
    <w:p w14:paraId="2C05930A" w14:textId="77777777" w:rsidR="00AC719D" w:rsidRDefault="00AC719D" w:rsidP="0080000D">
      <w:pPr>
        <w:pStyle w:val="Intestazione"/>
        <w:widowControl/>
        <w:jc w:val="both"/>
        <w:rPr>
          <w:rFonts w:asciiTheme="minorHAnsi" w:hAnsiTheme="minorHAnsi"/>
          <w:sz w:val="22"/>
        </w:rPr>
      </w:pPr>
    </w:p>
    <w:p w14:paraId="6CE6BDC6" w14:textId="77777777" w:rsidR="00AC719D" w:rsidRDefault="00AC719D" w:rsidP="0080000D">
      <w:pPr>
        <w:pStyle w:val="Intestazione"/>
        <w:widowControl/>
        <w:jc w:val="both"/>
        <w:rPr>
          <w:rFonts w:asciiTheme="minorHAnsi" w:hAnsiTheme="minorHAnsi"/>
          <w:sz w:val="22"/>
        </w:rPr>
      </w:pPr>
    </w:p>
    <w:p w14:paraId="6B0B3848" w14:textId="77777777" w:rsidR="00AC719D" w:rsidRDefault="00AC719D" w:rsidP="0080000D">
      <w:pPr>
        <w:pStyle w:val="Intestazione"/>
        <w:widowControl/>
        <w:jc w:val="both"/>
        <w:rPr>
          <w:rFonts w:asciiTheme="minorHAnsi" w:hAnsiTheme="minorHAnsi"/>
          <w:sz w:val="22"/>
        </w:rPr>
      </w:pPr>
    </w:p>
    <w:p w14:paraId="287B1CF7" w14:textId="77777777" w:rsidR="00AC719D" w:rsidRDefault="00AC719D" w:rsidP="0080000D">
      <w:pPr>
        <w:pStyle w:val="Intestazione"/>
        <w:widowControl/>
        <w:jc w:val="both"/>
        <w:rPr>
          <w:rFonts w:asciiTheme="minorHAnsi" w:hAnsiTheme="minorHAnsi"/>
          <w:sz w:val="22"/>
        </w:rPr>
      </w:pPr>
    </w:p>
    <w:p w14:paraId="1612FE7C" w14:textId="77777777" w:rsidR="00AC719D" w:rsidRDefault="00AC719D" w:rsidP="0080000D">
      <w:pPr>
        <w:pStyle w:val="Intestazione"/>
        <w:widowControl/>
        <w:jc w:val="both"/>
        <w:rPr>
          <w:rFonts w:asciiTheme="minorHAnsi" w:hAnsiTheme="minorHAnsi"/>
          <w:sz w:val="22"/>
        </w:rPr>
      </w:pPr>
    </w:p>
    <w:p w14:paraId="71B98AD9" w14:textId="77777777" w:rsidR="00AC719D" w:rsidRDefault="00AC719D" w:rsidP="0080000D">
      <w:pPr>
        <w:pStyle w:val="Intestazione"/>
        <w:widowControl/>
        <w:jc w:val="both"/>
        <w:rPr>
          <w:rFonts w:asciiTheme="minorHAnsi" w:hAnsiTheme="minorHAnsi"/>
          <w:sz w:val="22"/>
        </w:rPr>
      </w:pPr>
    </w:p>
    <w:p w14:paraId="7610A2AF" w14:textId="77777777" w:rsidR="00AC719D" w:rsidRDefault="00AC719D" w:rsidP="0080000D">
      <w:pPr>
        <w:pStyle w:val="Intestazione"/>
        <w:widowControl/>
        <w:jc w:val="both"/>
        <w:rPr>
          <w:rFonts w:asciiTheme="minorHAnsi" w:hAnsiTheme="minorHAnsi"/>
          <w:sz w:val="22"/>
        </w:rPr>
      </w:pPr>
    </w:p>
    <w:p w14:paraId="773E1D84" w14:textId="77777777" w:rsidR="00AC719D" w:rsidRDefault="00AC719D" w:rsidP="0080000D">
      <w:pPr>
        <w:pStyle w:val="Intestazione"/>
        <w:widowControl/>
        <w:jc w:val="both"/>
        <w:rPr>
          <w:rFonts w:asciiTheme="minorHAnsi" w:hAnsiTheme="minorHAnsi"/>
          <w:sz w:val="22"/>
        </w:rPr>
      </w:pPr>
    </w:p>
    <w:p w14:paraId="24FF3A3B" w14:textId="77777777" w:rsidR="0080000D" w:rsidRPr="00F55D7A" w:rsidRDefault="0080000D" w:rsidP="0080000D">
      <w:pPr>
        <w:pStyle w:val="Intestazione"/>
        <w:widowControl/>
        <w:jc w:val="center"/>
        <w:rPr>
          <w:rFonts w:asciiTheme="minorHAnsi" w:hAnsiTheme="minorHAnsi"/>
          <w:b/>
          <w:sz w:val="22"/>
        </w:rPr>
      </w:pPr>
      <w:r w:rsidRPr="00F55D7A">
        <w:rPr>
          <w:rFonts w:asciiTheme="minorHAnsi" w:hAnsiTheme="minorHAnsi"/>
          <w:b/>
          <w:sz w:val="22"/>
        </w:rPr>
        <w:t>Visto di capacità monetaria</w:t>
      </w:r>
    </w:p>
    <w:p w14:paraId="6E69A4D9" w14:textId="77777777" w:rsidR="0080000D" w:rsidRPr="00F55D7A" w:rsidRDefault="0080000D" w:rsidP="0080000D">
      <w:pPr>
        <w:pStyle w:val="Intestazione"/>
        <w:widowControl/>
        <w:jc w:val="both"/>
        <w:rPr>
          <w:rFonts w:asciiTheme="minorHAnsi" w:hAnsiTheme="minorHAnsi"/>
          <w:sz w:val="22"/>
        </w:rPr>
      </w:pPr>
      <w:r w:rsidRPr="00F55D7A">
        <w:rPr>
          <w:rFonts w:asciiTheme="minorHAnsi" w:hAnsiTheme="minorHAnsi"/>
          <w:sz w:val="22"/>
        </w:rPr>
        <w:t>Si attesta che il pagamento è compatibile con il relativo stanziamento di bilancio e co</w:t>
      </w:r>
      <w:r w:rsidR="002C56B3" w:rsidRPr="00F55D7A">
        <w:rPr>
          <w:rFonts w:asciiTheme="minorHAnsi" w:hAnsiTheme="minorHAnsi"/>
          <w:sz w:val="22"/>
        </w:rPr>
        <w:t xml:space="preserve">n le regole di finanza pubblica e di aver acquisito il </w:t>
      </w:r>
      <w:r w:rsidR="002C56B3" w:rsidRPr="00F55D7A">
        <w:rPr>
          <w:rFonts w:asciiTheme="minorHAnsi" w:hAnsiTheme="minorHAnsi"/>
          <w:b/>
          <w:sz w:val="22"/>
          <w:szCs w:val="22"/>
        </w:rPr>
        <w:t>C.I.G.: 8899551DCD</w:t>
      </w:r>
      <w:r w:rsidR="002C56B3" w:rsidRPr="00F55D7A">
        <w:rPr>
          <w:rFonts w:asciiTheme="minorHAnsi" w:hAnsiTheme="minorHAnsi"/>
          <w:sz w:val="22"/>
          <w:szCs w:val="22"/>
        </w:rPr>
        <w:t xml:space="preserve">  </w:t>
      </w:r>
      <w:r w:rsidRPr="00F55D7A">
        <w:rPr>
          <w:rFonts w:asciiTheme="minorHAnsi" w:hAnsiTheme="minorHAnsi"/>
          <w:sz w:val="22"/>
        </w:rPr>
        <w:t xml:space="preserve">          </w:t>
      </w:r>
    </w:p>
    <w:p w14:paraId="65E61A9B" w14:textId="77777777" w:rsidR="0080000D" w:rsidRPr="00F55D7A" w:rsidRDefault="002C56B3" w:rsidP="0080000D">
      <w:pPr>
        <w:pStyle w:val="Intestazione"/>
        <w:widowControl/>
        <w:jc w:val="both"/>
        <w:rPr>
          <w:rFonts w:asciiTheme="minorHAnsi" w:hAnsiTheme="minorHAnsi"/>
          <w:sz w:val="22"/>
        </w:rPr>
      </w:pPr>
      <w:r w:rsidRPr="00F55D7A">
        <w:rPr>
          <w:rFonts w:asciiTheme="minorHAnsi" w:hAnsiTheme="minorHAnsi"/>
          <w:sz w:val="22"/>
        </w:rPr>
        <w:t>Lurano,   09-09-2021</w:t>
      </w:r>
      <w:r w:rsidR="0080000D" w:rsidRPr="00F55D7A">
        <w:rPr>
          <w:rFonts w:asciiTheme="minorHAnsi" w:hAnsiTheme="minorHAnsi"/>
          <w:sz w:val="22"/>
        </w:rPr>
        <w:t xml:space="preserve">                                                              Il Responsabile del Servizio</w:t>
      </w:r>
    </w:p>
    <w:p w14:paraId="47979D3A" w14:textId="77777777" w:rsidR="0080000D" w:rsidRPr="00F55D7A" w:rsidRDefault="0080000D" w:rsidP="0080000D">
      <w:pPr>
        <w:pStyle w:val="Intestazione"/>
        <w:widowControl/>
        <w:jc w:val="both"/>
        <w:rPr>
          <w:rFonts w:asciiTheme="minorHAnsi" w:hAnsiTheme="minorHAnsi"/>
          <w:sz w:val="22"/>
        </w:rPr>
      </w:pPr>
      <w:r w:rsidRPr="00F55D7A">
        <w:rPr>
          <w:rFonts w:asciiTheme="minorHAnsi" w:hAnsiTheme="minorHAnsi"/>
          <w:sz w:val="22"/>
        </w:rPr>
        <w:t xml:space="preserve">                                                                                                          Riva Ivan</w:t>
      </w:r>
    </w:p>
    <w:p w14:paraId="1E7789A6" w14:textId="77777777" w:rsidR="0080000D" w:rsidRPr="00F55D7A" w:rsidRDefault="0080000D" w:rsidP="0080000D">
      <w:pPr>
        <w:pStyle w:val="Intestazione"/>
        <w:widowControl/>
        <w:jc w:val="both"/>
        <w:rPr>
          <w:rFonts w:asciiTheme="minorHAnsi" w:hAnsiTheme="minorHAnsi"/>
          <w:sz w:val="22"/>
        </w:rPr>
      </w:pPr>
      <w:r w:rsidRPr="00F55D7A">
        <w:rPr>
          <w:rFonts w:asciiTheme="minorHAnsi" w:hAnsiTheme="minorHAnsi"/>
          <w:sz w:val="22"/>
        </w:rPr>
        <w:t xml:space="preserve"> </w:t>
      </w:r>
    </w:p>
    <w:p w14:paraId="6AE85508" w14:textId="77777777" w:rsidR="0080000D" w:rsidRPr="00473314" w:rsidRDefault="0080000D" w:rsidP="0080000D">
      <w:pPr>
        <w:pStyle w:val="Intestazione"/>
        <w:widowControl/>
        <w:jc w:val="both"/>
        <w:rPr>
          <w:rFonts w:asciiTheme="minorHAnsi" w:hAnsiTheme="minorHAnsi"/>
          <w:sz w:val="22"/>
        </w:rPr>
      </w:pPr>
    </w:p>
    <w:p w14:paraId="6E1308CB" w14:textId="77777777" w:rsidR="0080000D" w:rsidRPr="00473314" w:rsidRDefault="0080000D" w:rsidP="0080000D">
      <w:pPr>
        <w:pStyle w:val="Intestazione"/>
        <w:widowControl/>
        <w:jc w:val="both"/>
        <w:rPr>
          <w:rFonts w:asciiTheme="minorHAnsi" w:hAnsiTheme="minorHAnsi"/>
          <w:sz w:val="22"/>
        </w:rPr>
      </w:pPr>
    </w:p>
    <w:p w14:paraId="6B453B5F" w14:textId="77777777" w:rsidR="0080000D" w:rsidRPr="00473314" w:rsidRDefault="0080000D" w:rsidP="0080000D">
      <w:pPr>
        <w:pStyle w:val="Intestazione"/>
        <w:widowControl/>
        <w:jc w:val="center"/>
        <w:rPr>
          <w:rFonts w:asciiTheme="minorHAnsi" w:hAnsiTheme="minorHAnsi"/>
          <w:b/>
          <w:sz w:val="22"/>
        </w:rPr>
      </w:pPr>
    </w:p>
    <w:p w14:paraId="5A038D71" w14:textId="77777777" w:rsidR="0080000D" w:rsidRPr="00473314" w:rsidRDefault="0080000D" w:rsidP="0080000D">
      <w:pPr>
        <w:pStyle w:val="Intestazione"/>
        <w:widowControl/>
        <w:jc w:val="center"/>
        <w:rPr>
          <w:rFonts w:asciiTheme="minorHAnsi" w:hAnsiTheme="minorHAnsi"/>
          <w:b/>
          <w:sz w:val="22"/>
        </w:rPr>
      </w:pPr>
      <w:r w:rsidRPr="00473314">
        <w:rPr>
          <w:rFonts w:asciiTheme="minorHAnsi" w:hAnsiTheme="minorHAnsi"/>
          <w:b/>
          <w:sz w:val="22"/>
        </w:rPr>
        <w:t>Servizio Finanziario</w:t>
      </w:r>
    </w:p>
    <w:p w14:paraId="55561179" w14:textId="77777777" w:rsidR="0080000D" w:rsidRPr="00473314" w:rsidRDefault="0080000D" w:rsidP="0080000D">
      <w:pPr>
        <w:pStyle w:val="Intestazione"/>
        <w:widowControl/>
        <w:jc w:val="center"/>
        <w:rPr>
          <w:rFonts w:asciiTheme="minorHAnsi" w:hAnsiTheme="minorHAnsi"/>
          <w:b/>
          <w:sz w:val="22"/>
        </w:rPr>
      </w:pPr>
      <w:r w:rsidRPr="00473314">
        <w:rPr>
          <w:rFonts w:asciiTheme="minorHAnsi" w:hAnsiTheme="minorHAnsi"/>
          <w:b/>
          <w:sz w:val="22"/>
        </w:rPr>
        <w:t>Art. 151 - quarto comma del  D.Lgs. 267/2000 (T.U.E.L.)</w:t>
      </w:r>
    </w:p>
    <w:p w14:paraId="61E93E99" w14:textId="77777777" w:rsidR="0080000D" w:rsidRPr="00473314" w:rsidRDefault="0080000D" w:rsidP="0080000D">
      <w:pPr>
        <w:pStyle w:val="Intestazione"/>
        <w:widowControl/>
        <w:jc w:val="both"/>
        <w:rPr>
          <w:rFonts w:asciiTheme="minorHAnsi" w:hAnsiTheme="minorHAnsi"/>
          <w:sz w:val="22"/>
        </w:rPr>
      </w:pPr>
      <w:r w:rsidRPr="00473314">
        <w:rPr>
          <w:rFonts w:asciiTheme="minorHAnsi" w:hAnsiTheme="minorHAnsi"/>
          <w:sz w:val="22"/>
        </w:rPr>
        <w:t>Visto: Si attesta la regolarità contabile della determinazione che precede e si attesta l'esistenza della copertura finanziaria della spesa, ai sensi dell'art. 151. comma 4, del T.U. delle leggi sull'ordinamento degli Enti locali approvato con il D. Lgs. 267/2000, pertanto il provvedimento si dichiara esecutivo.</w:t>
      </w:r>
    </w:p>
    <w:p w14:paraId="4C136626" w14:textId="77777777" w:rsidR="0080000D" w:rsidRPr="00473314" w:rsidRDefault="0080000D" w:rsidP="0080000D">
      <w:pPr>
        <w:pStyle w:val="Intestazione"/>
        <w:widowControl/>
        <w:jc w:val="both"/>
        <w:rPr>
          <w:rFonts w:asciiTheme="minorHAnsi" w:hAnsiTheme="minorHAnsi"/>
          <w:sz w:val="22"/>
        </w:rPr>
      </w:pPr>
    </w:p>
    <w:p w14:paraId="1F428F3B" w14:textId="77777777" w:rsidR="0080000D" w:rsidRDefault="0080000D" w:rsidP="0080000D">
      <w:pPr>
        <w:pStyle w:val="Intestazione"/>
        <w:widowControl/>
        <w:jc w:val="both"/>
        <w:rPr>
          <w:rFonts w:asciiTheme="minorHAnsi" w:hAnsiTheme="minorHAnsi"/>
          <w:sz w:val="22"/>
          <w:szCs w:val="22"/>
        </w:rPr>
      </w:pPr>
      <w:r w:rsidRPr="00876D88">
        <w:rPr>
          <w:rFonts w:asciiTheme="minorHAnsi" w:hAnsiTheme="minorHAnsi"/>
          <w:sz w:val="22"/>
          <w:szCs w:val="22"/>
        </w:rPr>
        <w:t xml:space="preserve">Lurano, </w:t>
      </w:r>
      <w:r w:rsidR="00AC719D" w:rsidRPr="00AC719D">
        <w:rPr>
          <w:rFonts w:ascii="Calibri" w:hAnsi="Calibri"/>
          <w:sz w:val="22"/>
        </w:rPr>
        <w:t xml:space="preserve">09-09-2021                                                              </w:t>
      </w:r>
      <w:r w:rsidRPr="00876D88">
        <w:rPr>
          <w:rFonts w:asciiTheme="minorHAnsi" w:hAnsiTheme="minorHAnsi"/>
          <w:sz w:val="22"/>
          <w:szCs w:val="22"/>
        </w:rPr>
        <w:t xml:space="preserve">            Il Responsabile del Servizio Finanziario</w:t>
      </w:r>
    </w:p>
    <w:p w14:paraId="577D9297" w14:textId="77777777" w:rsidR="00E07B1D" w:rsidRPr="00876D88" w:rsidRDefault="00E07B1D" w:rsidP="0080000D">
      <w:pPr>
        <w:pStyle w:val="Intestazione"/>
        <w:widowControl/>
        <w:jc w:val="both"/>
        <w:rPr>
          <w:rFonts w:asciiTheme="minorHAnsi" w:hAnsiTheme="minorHAnsi"/>
          <w:sz w:val="22"/>
          <w:szCs w:val="22"/>
        </w:rPr>
      </w:pPr>
      <w:r>
        <w:rPr>
          <w:rFonts w:asciiTheme="minorHAnsi" w:hAnsiTheme="minorHAnsi"/>
          <w:sz w:val="22"/>
          <w:szCs w:val="22"/>
        </w:rPr>
        <w:t xml:space="preserve">                                                                                                                         De Prezzo Lavinia</w:t>
      </w:r>
    </w:p>
    <w:p w14:paraId="076D81A0" w14:textId="77777777" w:rsidR="00434D5F" w:rsidRPr="00876D88" w:rsidRDefault="00434D5F" w:rsidP="0080000D">
      <w:pPr>
        <w:pStyle w:val="Intestazione"/>
        <w:widowControl/>
        <w:jc w:val="both"/>
        <w:rPr>
          <w:rFonts w:asciiTheme="minorHAnsi" w:hAnsiTheme="minorHAnsi"/>
          <w:sz w:val="22"/>
          <w:szCs w:val="22"/>
        </w:rPr>
      </w:pPr>
      <w:r w:rsidRPr="00876D88">
        <w:rPr>
          <w:rFonts w:asciiTheme="minorHAnsi" w:hAnsiTheme="minorHAnsi"/>
          <w:sz w:val="22"/>
          <w:szCs w:val="22"/>
        </w:rPr>
        <w:tab/>
        <w:t xml:space="preserve">                                                                           </w:t>
      </w:r>
      <w:r w:rsidR="00DD4E1A">
        <w:rPr>
          <w:rFonts w:asciiTheme="minorHAnsi" w:hAnsiTheme="minorHAnsi"/>
          <w:sz w:val="22"/>
          <w:szCs w:val="22"/>
        </w:rPr>
        <w:t xml:space="preserve">  </w:t>
      </w:r>
    </w:p>
    <w:p w14:paraId="0F1297A4" w14:textId="77777777" w:rsidR="0080000D" w:rsidRDefault="0080000D" w:rsidP="0080000D">
      <w:pPr>
        <w:pStyle w:val="Intestazione"/>
        <w:widowControl/>
        <w:jc w:val="both"/>
        <w:rPr>
          <w:rFonts w:asciiTheme="minorHAnsi" w:hAnsiTheme="minorHAnsi"/>
          <w:sz w:val="22"/>
        </w:rPr>
      </w:pPr>
    </w:p>
    <w:p w14:paraId="5750311D" w14:textId="77777777" w:rsidR="00191C71" w:rsidRPr="00473314" w:rsidRDefault="00191C71" w:rsidP="0080000D">
      <w:pPr>
        <w:pStyle w:val="Intestazione"/>
        <w:widowControl/>
        <w:jc w:val="both"/>
        <w:rPr>
          <w:rFonts w:asciiTheme="minorHAnsi" w:hAnsiTheme="minorHAnsi"/>
          <w:sz w:val="22"/>
        </w:rPr>
      </w:pPr>
    </w:p>
    <w:p w14:paraId="3A790AC4" w14:textId="77777777" w:rsidR="00186C2B" w:rsidRDefault="00AC719D" w:rsidP="00186C2B">
      <w:pPr>
        <w:rPr>
          <w:rFonts w:asciiTheme="minorHAnsi" w:hAnsiTheme="minorHAnsi"/>
          <w:sz w:val="22"/>
          <w:szCs w:val="22"/>
        </w:rPr>
      </w:pPr>
      <w:r>
        <w:rPr>
          <w:rFonts w:asciiTheme="minorHAnsi" w:hAnsiTheme="minorHAnsi"/>
          <w:sz w:val="22"/>
          <w:szCs w:val="22"/>
        </w:rPr>
        <w:t>Accertamento</w:t>
      </w:r>
      <w:r w:rsidR="00186C2B">
        <w:rPr>
          <w:rFonts w:asciiTheme="minorHAnsi" w:hAnsiTheme="minorHAnsi"/>
          <w:sz w:val="22"/>
          <w:szCs w:val="22"/>
        </w:rPr>
        <w:t xml:space="preserve"> n. . . . . . . . . /</w:t>
      </w:r>
      <w:r>
        <w:rPr>
          <w:rFonts w:asciiTheme="minorHAnsi" w:hAnsiTheme="minorHAnsi"/>
          <w:sz w:val="22"/>
          <w:szCs w:val="22"/>
        </w:rPr>
        <w:t xml:space="preserve">2021 </w:t>
      </w:r>
      <w:r w:rsidR="00186C2B">
        <w:rPr>
          <w:rFonts w:asciiTheme="minorHAnsi" w:hAnsiTheme="minorHAnsi"/>
          <w:sz w:val="22"/>
          <w:szCs w:val="22"/>
        </w:rPr>
        <w:t>Importo €    10</w:t>
      </w:r>
      <w:r>
        <w:rPr>
          <w:rFonts w:asciiTheme="minorHAnsi" w:hAnsiTheme="minorHAnsi"/>
          <w:sz w:val="22"/>
          <w:szCs w:val="22"/>
        </w:rPr>
        <w:t>0.000,00</w:t>
      </w:r>
      <w:r w:rsidR="00186C2B">
        <w:rPr>
          <w:rFonts w:asciiTheme="minorHAnsi" w:hAnsiTheme="minorHAnsi"/>
          <w:sz w:val="22"/>
          <w:szCs w:val="22"/>
        </w:rPr>
        <w:t xml:space="preserve"> </w:t>
      </w:r>
    </w:p>
    <w:p w14:paraId="509EC3E3" w14:textId="77777777" w:rsidR="0080000D" w:rsidRPr="00473314" w:rsidRDefault="00832126" w:rsidP="0080000D">
      <w:pPr>
        <w:pStyle w:val="Intestazione"/>
        <w:widowControl/>
        <w:jc w:val="both"/>
        <w:rPr>
          <w:rFonts w:asciiTheme="minorHAnsi" w:hAnsiTheme="minorHAnsi"/>
          <w:sz w:val="22"/>
        </w:rPr>
      </w:pPr>
      <w:r w:rsidRPr="00473314">
        <w:rPr>
          <w:rFonts w:asciiTheme="minorHAnsi" w:hAnsiTheme="minorHAnsi" w:cs="Arial"/>
          <w:sz w:val="18"/>
          <w:szCs w:val="16"/>
        </w:rPr>
        <w:pict w14:anchorId="631EA2D4">
          <v:rect id="_x0000_i1026" style="width:0;height:1.5pt" o:hralign="center" o:hrstd="t" o:hr="t" fillcolor="#aca899" stroked="f"/>
        </w:pict>
      </w:r>
    </w:p>
    <w:p w14:paraId="75CDCEA0" w14:textId="77777777" w:rsidR="0080000D" w:rsidRPr="00473314" w:rsidRDefault="0080000D" w:rsidP="0080000D">
      <w:pPr>
        <w:pStyle w:val="Intestazione"/>
        <w:widowControl/>
        <w:jc w:val="center"/>
        <w:rPr>
          <w:rFonts w:asciiTheme="minorHAnsi" w:hAnsiTheme="minorHAnsi"/>
          <w:b/>
          <w:sz w:val="22"/>
        </w:rPr>
      </w:pPr>
      <w:r w:rsidRPr="00473314">
        <w:rPr>
          <w:rFonts w:asciiTheme="minorHAnsi" w:hAnsiTheme="minorHAnsi"/>
          <w:b/>
          <w:sz w:val="22"/>
        </w:rPr>
        <w:t>Servizio Pubblicazioni</w:t>
      </w:r>
    </w:p>
    <w:p w14:paraId="737CD74B" w14:textId="77777777" w:rsidR="0080000D" w:rsidRPr="00473314" w:rsidRDefault="0080000D" w:rsidP="0080000D">
      <w:pPr>
        <w:pStyle w:val="Intestazione"/>
        <w:widowControl/>
        <w:jc w:val="both"/>
        <w:rPr>
          <w:rFonts w:asciiTheme="minorHAnsi" w:hAnsiTheme="minorHAnsi"/>
          <w:sz w:val="22"/>
        </w:rPr>
      </w:pPr>
      <w:r w:rsidRPr="00473314">
        <w:rPr>
          <w:rFonts w:asciiTheme="minorHAnsi" w:hAnsiTheme="minorHAnsi"/>
          <w:sz w:val="22"/>
        </w:rPr>
        <w:t>Copia delle presente determinazione è stata affissa all'albo comunale è vi rimarrà esposta per 15 giorni consecutivi.</w:t>
      </w:r>
    </w:p>
    <w:p w14:paraId="175C4C2A" w14:textId="77777777" w:rsidR="0080000D" w:rsidRPr="00473314" w:rsidRDefault="0080000D" w:rsidP="0080000D">
      <w:pPr>
        <w:pStyle w:val="Intestazione"/>
        <w:widowControl/>
        <w:jc w:val="both"/>
        <w:rPr>
          <w:rFonts w:asciiTheme="minorHAnsi" w:hAnsiTheme="minorHAnsi"/>
          <w:sz w:val="22"/>
        </w:rPr>
      </w:pPr>
    </w:p>
    <w:p w14:paraId="4AE29ABC" w14:textId="77777777" w:rsidR="0080000D" w:rsidRPr="00473314" w:rsidRDefault="0080000D" w:rsidP="0080000D">
      <w:pPr>
        <w:pStyle w:val="Intestazione"/>
        <w:widowControl/>
        <w:jc w:val="both"/>
        <w:rPr>
          <w:rFonts w:asciiTheme="minorHAnsi" w:hAnsiTheme="minorHAnsi"/>
          <w:sz w:val="22"/>
        </w:rPr>
      </w:pPr>
      <w:r w:rsidRPr="00473314">
        <w:rPr>
          <w:rFonts w:asciiTheme="minorHAnsi" w:hAnsiTheme="minorHAnsi"/>
          <w:sz w:val="22"/>
        </w:rPr>
        <w:t xml:space="preserve">Lurano, </w:t>
      </w:r>
      <w:r w:rsidR="00963D84">
        <w:rPr>
          <w:rFonts w:ascii="Calibri" w:hAnsi="Calibri"/>
          <w:sz w:val="22"/>
        </w:rPr>
        <w:t>10</w:t>
      </w:r>
      <w:r w:rsidR="00963D84" w:rsidRPr="00AC719D">
        <w:rPr>
          <w:rFonts w:ascii="Calibri" w:hAnsi="Calibri"/>
          <w:sz w:val="22"/>
        </w:rPr>
        <w:t xml:space="preserve">-09-2021   </w:t>
      </w:r>
      <w:r w:rsidRPr="00473314">
        <w:rPr>
          <w:rFonts w:asciiTheme="minorHAnsi" w:hAnsiTheme="minorHAnsi"/>
          <w:sz w:val="22"/>
        </w:rPr>
        <w:t xml:space="preserve">                                                     L'incaricato/a alla pubblicazione</w:t>
      </w:r>
    </w:p>
    <w:p w14:paraId="7256EFF7" w14:textId="77777777" w:rsidR="0080000D" w:rsidRPr="00473314" w:rsidRDefault="0080000D" w:rsidP="0080000D">
      <w:pPr>
        <w:pStyle w:val="Intestazione"/>
        <w:widowControl/>
        <w:jc w:val="both"/>
        <w:rPr>
          <w:rFonts w:asciiTheme="minorHAnsi" w:hAnsiTheme="minorHAnsi"/>
          <w:sz w:val="22"/>
        </w:rPr>
      </w:pPr>
      <w:r w:rsidRPr="00473314">
        <w:rPr>
          <w:rFonts w:asciiTheme="minorHAnsi" w:hAnsiTheme="minorHAnsi"/>
          <w:sz w:val="22"/>
        </w:rPr>
        <w:t xml:space="preserve">                                                                                                             </w:t>
      </w:r>
    </w:p>
    <w:p w14:paraId="0C40D67D" w14:textId="77777777" w:rsidR="0080000D" w:rsidRPr="00473314" w:rsidRDefault="0080000D" w:rsidP="0080000D">
      <w:pPr>
        <w:pStyle w:val="Intestazione"/>
        <w:widowControl/>
        <w:jc w:val="both"/>
        <w:rPr>
          <w:rFonts w:asciiTheme="minorHAnsi" w:hAnsiTheme="minorHAnsi"/>
          <w:sz w:val="22"/>
        </w:rPr>
      </w:pPr>
    </w:p>
    <w:p w14:paraId="2E712159" w14:textId="77777777" w:rsidR="0080000D" w:rsidRPr="00473314" w:rsidRDefault="0080000D" w:rsidP="0080000D">
      <w:pPr>
        <w:pStyle w:val="Intestazione"/>
        <w:widowControl/>
        <w:jc w:val="both"/>
        <w:rPr>
          <w:rFonts w:asciiTheme="minorHAnsi" w:hAnsiTheme="minorHAnsi"/>
          <w:sz w:val="22"/>
        </w:rPr>
      </w:pPr>
    </w:p>
    <w:p w14:paraId="4519260E" w14:textId="77777777" w:rsidR="0080000D" w:rsidRPr="00473314" w:rsidRDefault="0080000D" w:rsidP="0080000D">
      <w:pPr>
        <w:pStyle w:val="Intestazione"/>
        <w:widowControl/>
        <w:jc w:val="both"/>
        <w:rPr>
          <w:rFonts w:asciiTheme="minorHAnsi" w:hAnsiTheme="minorHAnsi"/>
          <w:sz w:val="22"/>
        </w:rPr>
      </w:pPr>
    </w:p>
    <w:p w14:paraId="70D5AEF1" w14:textId="77777777" w:rsidR="0080000D" w:rsidRPr="00473314" w:rsidRDefault="0080000D" w:rsidP="0080000D">
      <w:pPr>
        <w:pStyle w:val="Intestazione"/>
        <w:widowControl/>
        <w:jc w:val="both"/>
        <w:rPr>
          <w:rFonts w:asciiTheme="minorHAnsi" w:hAnsiTheme="minorHAnsi"/>
          <w:sz w:val="22"/>
        </w:rPr>
      </w:pPr>
    </w:p>
    <w:p w14:paraId="50A534CF" w14:textId="77777777" w:rsidR="0080000D" w:rsidRPr="00473314" w:rsidRDefault="0080000D" w:rsidP="0080000D">
      <w:pPr>
        <w:pStyle w:val="Intestazione"/>
        <w:widowControl/>
        <w:jc w:val="both"/>
        <w:rPr>
          <w:rFonts w:asciiTheme="minorHAnsi" w:hAnsiTheme="minorHAnsi"/>
          <w:sz w:val="22"/>
        </w:rPr>
      </w:pPr>
    </w:p>
    <w:p w14:paraId="6CE7BA58" w14:textId="77777777" w:rsidR="0080000D" w:rsidRPr="00473314" w:rsidRDefault="0080000D" w:rsidP="0080000D">
      <w:pPr>
        <w:pStyle w:val="Intestazione"/>
        <w:widowControl/>
        <w:tabs>
          <w:tab w:val="left" w:pos="708"/>
        </w:tabs>
        <w:jc w:val="both"/>
        <w:rPr>
          <w:rFonts w:asciiTheme="minorHAnsi" w:hAnsiTheme="minorHAnsi"/>
          <w:sz w:val="22"/>
        </w:rPr>
      </w:pPr>
    </w:p>
    <w:p w14:paraId="10E4B74F" w14:textId="77777777" w:rsidR="0080000D" w:rsidRPr="00473314" w:rsidRDefault="0080000D" w:rsidP="0080000D">
      <w:pPr>
        <w:rPr>
          <w:rFonts w:asciiTheme="minorHAnsi" w:hAnsiTheme="minorHAnsi" w:cs="Arial"/>
          <w:sz w:val="22"/>
        </w:rPr>
      </w:pPr>
    </w:p>
    <w:p w14:paraId="3159168F" w14:textId="77777777" w:rsidR="00473314" w:rsidRDefault="00473314">
      <w:pPr>
        <w:pStyle w:val="Intestazione"/>
        <w:widowControl/>
        <w:tabs>
          <w:tab w:val="clear" w:pos="4819"/>
          <w:tab w:val="clear" w:pos="9638"/>
        </w:tabs>
        <w:rPr>
          <w:rFonts w:asciiTheme="minorHAnsi" w:hAnsiTheme="minorHAnsi"/>
          <w:sz w:val="22"/>
        </w:rPr>
      </w:pPr>
    </w:p>
    <w:p w14:paraId="41C34304" w14:textId="77777777" w:rsidR="00473314" w:rsidRPr="00473314" w:rsidRDefault="00473314" w:rsidP="00473314"/>
    <w:p w14:paraId="7AEECCD6" w14:textId="77777777" w:rsidR="00473314" w:rsidRPr="00473314" w:rsidRDefault="00473314" w:rsidP="00473314"/>
    <w:p w14:paraId="36352C86" w14:textId="77777777" w:rsidR="00473314" w:rsidRPr="00473314" w:rsidRDefault="00473314" w:rsidP="00473314"/>
    <w:p w14:paraId="30F9D10B" w14:textId="77777777" w:rsidR="00473314" w:rsidRPr="00473314" w:rsidRDefault="00473314" w:rsidP="00473314"/>
    <w:p w14:paraId="7AD56DF5" w14:textId="77777777" w:rsidR="00473314" w:rsidRPr="00473314" w:rsidRDefault="00473314" w:rsidP="00473314"/>
    <w:p w14:paraId="68E83D79" w14:textId="77777777" w:rsidR="00473314" w:rsidRDefault="00473314" w:rsidP="00473314"/>
    <w:p w14:paraId="308B3355" w14:textId="77777777" w:rsidR="00473314" w:rsidRDefault="00473314" w:rsidP="00473314"/>
    <w:p w14:paraId="673D1EB1" w14:textId="77777777" w:rsidR="00871A9E" w:rsidRPr="00473314" w:rsidRDefault="00473314" w:rsidP="00473314">
      <w:pPr>
        <w:tabs>
          <w:tab w:val="left" w:pos="2565"/>
        </w:tabs>
      </w:pPr>
      <w:r>
        <w:tab/>
      </w:r>
    </w:p>
    <w:sectPr w:rsidR="00871A9E" w:rsidRPr="00473314" w:rsidSect="00E75D3F">
      <w:headerReference w:type="even" r:id="rId9"/>
      <w:headerReference w:type="default" r:id="rId10"/>
      <w:footerReference w:type="even" r:id="rId11"/>
      <w:footerReference w:type="default" r:id="rId12"/>
      <w:headerReference w:type="first" r:id="rId13"/>
      <w:footerReference w:type="first" r:id="rId14"/>
      <w:type w:val="continuous"/>
      <w:pgSz w:w="11905" w:h="16838" w:orient="landscape" w:code="8"/>
      <w:pgMar w:top="1077" w:right="709" w:bottom="1077" w:left="1440" w:header="709" w:footer="709"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B01A" w14:textId="77777777" w:rsidR="008E6E8F" w:rsidRDefault="008E6E8F">
      <w:r>
        <w:separator/>
      </w:r>
    </w:p>
  </w:endnote>
  <w:endnote w:type="continuationSeparator" w:id="0">
    <w:p w14:paraId="55592457" w14:textId="77777777" w:rsidR="008E6E8F" w:rsidRDefault="008E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ntique Olive">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58734" w14:textId="77777777" w:rsidR="00473314" w:rsidRDefault="0047331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F39A" w14:textId="77777777" w:rsidR="00871A9E" w:rsidRPr="00473314" w:rsidRDefault="00871A9E" w:rsidP="0047331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440D" w14:textId="77777777" w:rsidR="00473314" w:rsidRDefault="0047331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BF781" w14:textId="77777777" w:rsidR="008E6E8F" w:rsidRDefault="008E6E8F">
      <w:r>
        <w:separator/>
      </w:r>
    </w:p>
  </w:footnote>
  <w:footnote w:type="continuationSeparator" w:id="0">
    <w:p w14:paraId="3E099658" w14:textId="77777777" w:rsidR="008E6E8F" w:rsidRDefault="008E6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0C7A" w14:textId="77777777" w:rsidR="00473314" w:rsidRDefault="0047331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51F7" w14:textId="77777777" w:rsidR="00473314" w:rsidRDefault="0047331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AA7A" w14:textId="77777777" w:rsidR="00473314" w:rsidRDefault="0047331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E80AB8"/>
    <w:multiLevelType w:val="hybridMultilevel"/>
    <w:tmpl w:val="FFFFFFFF"/>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8A131F2"/>
    <w:multiLevelType w:val="hybridMultilevel"/>
    <w:tmpl w:val="FFFFFFFF"/>
    <w:lvl w:ilvl="0" w:tplc="F1B2FEF2">
      <w:numFmt w:val="bullet"/>
      <w:lvlText w:val="-"/>
      <w:lvlJc w:val="left"/>
      <w:pPr>
        <w:ind w:left="720" w:hanging="360"/>
      </w:pPr>
      <w:rPr>
        <w:rFonts w:ascii="Arial" w:eastAsiaTheme="minorEastAsia"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60431C"/>
    <w:multiLevelType w:val="hybridMultilevel"/>
    <w:tmpl w:val="FFFFFFFF"/>
    <w:lvl w:ilvl="0" w:tplc="03F425EC">
      <w:numFmt w:val="bullet"/>
      <w:lvlText w:val="-"/>
      <w:lvlJc w:val="left"/>
      <w:pPr>
        <w:ind w:left="720" w:hanging="360"/>
      </w:pPr>
      <w:rPr>
        <w:rFonts w:ascii="Arial" w:eastAsiaTheme="minorEastAsia"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6D4069"/>
    <w:multiLevelType w:val="hybridMultilevel"/>
    <w:tmpl w:val="FFFFFFFF"/>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4706408"/>
    <w:multiLevelType w:val="hybridMultilevel"/>
    <w:tmpl w:val="FFFFFFFF"/>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3B6146A0"/>
    <w:multiLevelType w:val="hybridMultilevel"/>
    <w:tmpl w:val="FFFFFFFF"/>
    <w:lvl w:ilvl="0" w:tplc="06AC5410">
      <w:numFmt w:val="bullet"/>
      <w:lvlText w:val="-"/>
      <w:lvlJc w:val="left"/>
      <w:pPr>
        <w:ind w:left="720" w:hanging="360"/>
      </w:pPr>
      <w:rPr>
        <w:rFonts w:ascii="Arial" w:eastAsiaTheme="minorEastAsia"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FB128A"/>
    <w:multiLevelType w:val="hybridMultilevel"/>
    <w:tmpl w:val="FFFFFFFF"/>
    <w:lvl w:ilvl="0" w:tplc="161A5474">
      <w:numFmt w:val="bullet"/>
      <w:lvlText w:val="-"/>
      <w:lvlJc w:val="left"/>
      <w:pPr>
        <w:ind w:left="720" w:hanging="360"/>
      </w:pPr>
      <w:rPr>
        <w:rFonts w:ascii="Arial" w:eastAsiaTheme="minorEastAsia" w:hAnsi="Arial"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6858E7"/>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744131D9"/>
    <w:multiLevelType w:val="hybridMultilevel"/>
    <w:tmpl w:val="FFFFFFFF"/>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2126997479">
    <w:abstractNumId w:val="0"/>
    <w:lvlOverride w:ilvl="0">
      <w:lvl w:ilvl="0">
        <w:numFmt w:val="bullet"/>
        <w:lvlText w:val=""/>
        <w:legacy w:legacy="1" w:legacySpace="0" w:legacyIndent="283"/>
        <w:lvlJc w:val="left"/>
        <w:pPr>
          <w:ind w:left="283" w:hanging="283"/>
        </w:pPr>
        <w:rPr>
          <w:rFonts w:ascii="Times New Roman" w:hAnsi="Times New Roman" w:hint="default"/>
        </w:rPr>
      </w:lvl>
    </w:lvlOverride>
  </w:num>
  <w:num w:numId="2" w16cid:durableId="1732381039">
    <w:abstractNumId w:val="4"/>
  </w:num>
  <w:num w:numId="3" w16cid:durableId="171459391">
    <w:abstractNumId w:val="3"/>
  </w:num>
  <w:num w:numId="4" w16cid:durableId="182479327">
    <w:abstractNumId w:val="5"/>
  </w:num>
  <w:num w:numId="5" w16cid:durableId="1560247527">
    <w:abstractNumId w:val="1"/>
  </w:num>
  <w:num w:numId="6" w16cid:durableId="52512487">
    <w:abstractNumId w:val="6"/>
  </w:num>
  <w:num w:numId="7" w16cid:durableId="1478186067">
    <w:abstractNumId w:val="9"/>
  </w:num>
  <w:num w:numId="8" w16cid:durableId="980424228">
    <w:abstractNumId w:val="2"/>
  </w:num>
  <w:num w:numId="9" w16cid:durableId="508447402">
    <w:abstractNumId w:val="7"/>
  </w:num>
  <w:num w:numId="10" w16cid:durableId="619383984">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8"/>
  <w:hyphenationZone w:val="283"/>
  <w:doNotHyphenateCaps/>
  <w:bookFoldPrinting/>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E5"/>
    <w:rsid w:val="000036F1"/>
    <w:rsid w:val="000F665F"/>
    <w:rsid w:val="00186C2B"/>
    <w:rsid w:val="00191C71"/>
    <w:rsid w:val="001B7F2F"/>
    <w:rsid w:val="001F1FB2"/>
    <w:rsid w:val="002267B8"/>
    <w:rsid w:val="00250603"/>
    <w:rsid w:val="0025518B"/>
    <w:rsid w:val="002C56B3"/>
    <w:rsid w:val="0031433E"/>
    <w:rsid w:val="00345284"/>
    <w:rsid w:val="0037266C"/>
    <w:rsid w:val="003A655F"/>
    <w:rsid w:val="003B1762"/>
    <w:rsid w:val="00402FE5"/>
    <w:rsid w:val="00406EE1"/>
    <w:rsid w:val="00434D5F"/>
    <w:rsid w:val="00460BDF"/>
    <w:rsid w:val="00473314"/>
    <w:rsid w:val="004F204F"/>
    <w:rsid w:val="0051588F"/>
    <w:rsid w:val="00572169"/>
    <w:rsid w:val="00572FD6"/>
    <w:rsid w:val="00573DF9"/>
    <w:rsid w:val="005E0BE2"/>
    <w:rsid w:val="006150A4"/>
    <w:rsid w:val="00616F01"/>
    <w:rsid w:val="00747CA1"/>
    <w:rsid w:val="00776363"/>
    <w:rsid w:val="007B13C0"/>
    <w:rsid w:val="007B5B77"/>
    <w:rsid w:val="007D7403"/>
    <w:rsid w:val="007F3B8A"/>
    <w:rsid w:val="0080000D"/>
    <w:rsid w:val="00825DD7"/>
    <w:rsid w:val="00830047"/>
    <w:rsid w:val="00832126"/>
    <w:rsid w:val="008370A5"/>
    <w:rsid w:val="00842D2D"/>
    <w:rsid w:val="0084759A"/>
    <w:rsid w:val="00864314"/>
    <w:rsid w:val="00871A9E"/>
    <w:rsid w:val="00876D88"/>
    <w:rsid w:val="00887A5F"/>
    <w:rsid w:val="008E6E8F"/>
    <w:rsid w:val="0095730E"/>
    <w:rsid w:val="00963D84"/>
    <w:rsid w:val="009E45CE"/>
    <w:rsid w:val="00A55221"/>
    <w:rsid w:val="00AA5EC4"/>
    <w:rsid w:val="00AC719D"/>
    <w:rsid w:val="00AE03BA"/>
    <w:rsid w:val="00AF75AD"/>
    <w:rsid w:val="00BB7743"/>
    <w:rsid w:val="00C01666"/>
    <w:rsid w:val="00C83D73"/>
    <w:rsid w:val="00CA2EA0"/>
    <w:rsid w:val="00CE620A"/>
    <w:rsid w:val="00D402B2"/>
    <w:rsid w:val="00DD4E1A"/>
    <w:rsid w:val="00DE6AF6"/>
    <w:rsid w:val="00E007A2"/>
    <w:rsid w:val="00E07B1D"/>
    <w:rsid w:val="00E1493C"/>
    <w:rsid w:val="00E14CE5"/>
    <w:rsid w:val="00E400FC"/>
    <w:rsid w:val="00E43E6E"/>
    <w:rsid w:val="00E664E5"/>
    <w:rsid w:val="00E75D3F"/>
    <w:rsid w:val="00E80A0B"/>
    <w:rsid w:val="00EF1D9F"/>
    <w:rsid w:val="00EF51EB"/>
    <w:rsid w:val="00F13580"/>
    <w:rsid w:val="00F55550"/>
    <w:rsid w:val="00F55D7A"/>
    <w:rsid w:val="00FA228F"/>
    <w:rsid w:val="00FD00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23891EBA"/>
  <w14:defaultImageDpi w14:val="0"/>
  <w15:docId w15:val="{0DCCEA22-C85E-416C-B7AC-187FA8BF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Titolo1">
    <w:name w:val="heading 1"/>
    <w:basedOn w:val="Normale"/>
    <w:next w:val="Normale"/>
    <w:link w:val="Titolo1Carattere"/>
    <w:uiPriority w:val="99"/>
    <w:qFormat/>
    <w:pPr>
      <w:keepNext/>
      <w:ind w:left="1739"/>
      <w:outlineLvl w:val="0"/>
    </w:pPr>
    <w:rPr>
      <w:b/>
      <w:bCs/>
      <w:sz w:val="26"/>
      <w:szCs w:val="26"/>
    </w:rPr>
  </w:style>
  <w:style w:type="paragraph" w:styleId="Titolo2">
    <w:name w:val="heading 2"/>
    <w:basedOn w:val="Normale"/>
    <w:next w:val="Normale"/>
    <w:link w:val="Titolo2Carattere"/>
    <w:uiPriority w:val="99"/>
    <w:qFormat/>
    <w:pPr>
      <w:keepNext/>
      <w:tabs>
        <w:tab w:val="left" w:pos="4323"/>
        <w:tab w:val="left" w:pos="8575"/>
      </w:tabs>
      <w:outlineLvl w:val="1"/>
    </w:pPr>
    <w:rPr>
      <w:rFonts w:ascii="Arial" w:hAnsi="Arial" w:cs="Arial"/>
      <w:b/>
      <w:bCs/>
    </w:rPr>
  </w:style>
  <w:style w:type="paragraph" w:styleId="Titolo3">
    <w:name w:val="heading 3"/>
    <w:basedOn w:val="Normale"/>
    <w:next w:val="Normale"/>
    <w:link w:val="Titolo3Carattere"/>
    <w:uiPriority w:val="99"/>
    <w:qFormat/>
    <w:pPr>
      <w:keepNext/>
      <w:jc w:val="center"/>
      <w:outlineLvl w:val="2"/>
    </w:pPr>
    <w:rPr>
      <w:rFonts w:ascii="Antique Olive" w:hAnsi="Antique Olive" w:cs="Antique Olive"/>
      <w:b/>
      <w:bCs/>
      <w:sz w:val="24"/>
      <w:szCs w:val="24"/>
    </w:rPr>
  </w:style>
  <w:style w:type="paragraph" w:styleId="Titolo4">
    <w:name w:val="heading 4"/>
    <w:basedOn w:val="Normale"/>
    <w:next w:val="Normale"/>
    <w:link w:val="Titolo4Carattere"/>
    <w:uiPriority w:val="99"/>
    <w:qFormat/>
    <w:pPr>
      <w:keepNext/>
      <w:jc w:val="center"/>
      <w:outlineLvl w:val="3"/>
    </w:pPr>
    <w:rPr>
      <w:rFonts w:ascii="Arial" w:hAnsi="Arial" w:cs="Arial"/>
      <w:b/>
      <w:bCs/>
      <w:sz w:val="22"/>
      <w:szCs w:val="22"/>
    </w:rPr>
  </w:style>
  <w:style w:type="paragraph" w:styleId="Titolo5">
    <w:name w:val="heading 5"/>
    <w:basedOn w:val="Normale"/>
    <w:next w:val="Normale"/>
    <w:link w:val="Titolo5Carattere"/>
    <w:uiPriority w:val="99"/>
    <w:qFormat/>
    <w:pPr>
      <w:keepNext/>
      <w:outlineLvl w:val="4"/>
    </w:pPr>
    <w:rPr>
      <w:rFonts w:ascii="Arial" w:hAnsi="Arial" w:cs="Arial"/>
      <w:b/>
      <w:bCs/>
      <w:sz w:val="24"/>
      <w:szCs w:val="24"/>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cs="Times New Roman"/>
      <w:b/>
      <w:bCs/>
      <w:sz w:val="28"/>
      <w:szCs w:val="28"/>
    </w:rPr>
  </w:style>
  <w:style w:type="character" w:customStyle="1" w:styleId="Titolo5Carattere">
    <w:name w:val="Titolo 5 Carattere"/>
    <w:basedOn w:val="Carpredefinitoparagrafo"/>
    <w:link w:val="Titolo5"/>
    <w:uiPriority w:val="9"/>
    <w:semiHidden/>
    <w:locked/>
    <w:rPr>
      <w:rFonts w:cs="Times New Roman"/>
      <w:b/>
      <w:bCs/>
      <w:i/>
      <w:iCs/>
      <w:sz w:val="26"/>
      <w:szCs w:val="26"/>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Times New Roman" w:hAnsi="Times New Roman" w:cs="Times New Roman"/>
      <w:sz w:val="20"/>
      <w:szCs w:val="20"/>
    </w:rPr>
  </w:style>
  <w:style w:type="character" w:styleId="Numeropagina">
    <w:name w:val="page number"/>
    <w:basedOn w:val="Carpredefinitoparagrafo"/>
    <w:uiPriority w:val="99"/>
    <w:rPr>
      <w:rFonts w:cs="Times New Roman"/>
    </w:rPr>
  </w:style>
  <w:style w:type="paragraph" w:styleId="Didascalia">
    <w:name w:val="caption"/>
    <w:basedOn w:val="Normale"/>
    <w:next w:val="Normale"/>
    <w:uiPriority w:val="99"/>
    <w:qFormat/>
    <w:pPr>
      <w:jc w:val="center"/>
    </w:pPr>
    <w:rPr>
      <w:rFonts w:ascii="Arial" w:hAnsi="Arial" w:cs="Arial"/>
      <w:b/>
      <w:bCs/>
      <w:sz w:val="22"/>
      <w:szCs w:val="22"/>
    </w:rPr>
  </w:style>
  <w:style w:type="table" w:styleId="Grigliatabella">
    <w:name w:val="Table Grid"/>
    <w:basedOn w:val="Tabellanormale"/>
    <w:uiPriority w:val="59"/>
    <w:rsid w:val="00800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tf1Normal">
    <w:name w:val="rtf1 Normal"/>
    <w:qFormat/>
    <w:pPr>
      <w:spacing w:after="0" w:line="240" w:lineRule="auto"/>
    </w:pPr>
    <w:rPr>
      <w:rFonts w:ascii="Times New Roman" w:hAnsi="Times New Roman"/>
      <w:sz w:val="24"/>
      <w:szCs w:val="24"/>
    </w:rPr>
  </w:style>
  <w:style w:type="character" w:customStyle="1" w:styleId="rtf1DefaultParagraphFont">
    <w:name w:val="rtf1 Default Paragraph Font"/>
    <w:uiPriority w:val="99"/>
  </w:style>
  <w:style w:type="table" w:customStyle="1" w:styleId="rtf1NormalTable">
    <w:name w:val="rtf1 Normal Table"/>
    <w:uiPriority w:val="99"/>
    <w:semiHidden/>
    <w:unhideWhenUsed/>
    <w:pPr>
      <w:spacing w:after="160" w:line="259" w:lineRule="auto"/>
    </w:pPr>
    <w:tblPr>
      <w:tblInd w:w="0" w:type="dxa"/>
      <w:tblCellMar>
        <w:top w:w="0" w:type="dxa"/>
        <w:left w:w="108" w:type="dxa"/>
        <w:bottom w:w="0" w:type="dxa"/>
        <w:right w:w="108" w:type="dxa"/>
      </w:tblCellMar>
    </w:tblPr>
  </w:style>
  <w:style w:type="paragraph" w:customStyle="1" w:styleId="rtf1ListParagraph">
    <w:name w:val="rtf1 List Paragraph"/>
    <w:basedOn w:val="rtf1Normal"/>
    <w:uiPriority w:val="34"/>
    <w:qFormat/>
    <w:rsid w:val="00406EE1"/>
    <w:pPr>
      <w:ind w:left="708"/>
    </w:pPr>
  </w:style>
  <w:style w:type="character" w:customStyle="1" w:styleId="rtf1Hyperlink">
    <w:name w:val="rtf1 Hyperlink"/>
    <w:basedOn w:val="rtf1DefaultParagraphFont"/>
    <w:uiPriority w:val="99"/>
    <w:semiHidden/>
    <w:unhideWhenUsed/>
    <w:rsid w:val="00406EE1"/>
    <w:rPr>
      <w:rFonts w:ascii="Times New Roman" w:hAnsi="Times New Roman"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2085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10BEF-FD16-4A9A-86F6-76255C55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1262</Words>
  <Characters>7197</Characters>
  <Application>Microsoft Office Word</Application>
  <DocSecurity>0</DocSecurity>
  <Lines>59</Lines>
  <Paragraphs>16</Paragraphs>
  <ScaleCrop>false</ScaleCrop>
  <Company>COMUNE DI LURANO</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Protocollo Lurano</cp:lastModifiedBy>
  <cp:revision>2</cp:revision>
  <cp:lastPrinted>2021-09-10T07:34:00Z</cp:lastPrinted>
  <dcterms:created xsi:type="dcterms:W3CDTF">2023-06-30T07:33:00Z</dcterms:created>
  <dcterms:modified xsi:type="dcterms:W3CDTF">2023-06-30T07:33:00Z</dcterms:modified>
</cp:coreProperties>
</file>